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FD56F0" w:rsidRPr="00FD56F0" w:rsidRDefault="00F76C79" w:rsidP="00FD56F0">
      <w:pPr>
        <w:pStyle w:val="Recuodecorpodetexto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</w:t>
      </w:r>
      <w:r w:rsidR="00FD56F0" w:rsidRPr="00FD56F0">
        <w:rPr>
          <w:b/>
        </w:rPr>
        <w:t xml:space="preserve">Indicação </w:t>
      </w:r>
      <w:r w:rsidR="009D1B5C">
        <w:rPr>
          <w:b/>
        </w:rPr>
        <w:t>para construção de</w:t>
      </w:r>
      <w:r w:rsidR="00FD56F0" w:rsidRPr="00FD56F0">
        <w:rPr>
          <w:b/>
        </w:rPr>
        <w:t xml:space="preserve"> uma</w:t>
      </w:r>
      <w:r w:rsidR="009D1B5C">
        <w:rPr>
          <w:b/>
        </w:rPr>
        <w:t xml:space="preserve"> nova</w:t>
      </w:r>
      <w:r w:rsidR="00FD56F0" w:rsidRPr="00FD56F0">
        <w:rPr>
          <w:b/>
        </w:rPr>
        <w:t xml:space="preserve"> Ponte </w:t>
      </w:r>
      <w:r w:rsidR="009D1B5C">
        <w:rPr>
          <w:b/>
        </w:rPr>
        <w:t>no Passo do Louro.</w:t>
      </w:r>
    </w:p>
    <w:p w:rsidR="00DC5824" w:rsidRDefault="00DC5824" w:rsidP="00FD56F0">
      <w:pPr>
        <w:autoSpaceDE w:val="0"/>
        <w:autoSpaceDN w:val="0"/>
        <w:adjustRightInd w:val="0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3152A8" w:rsidRDefault="00C22946" w:rsidP="00FD56F0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Pr="00102B52">
        <w:rPr>
          <w:szCs w:val="24"/>
        </w:rPr>
        <w:t xml:space="preserve"> atende apelos encaminhad</w:t>
      </w:r>
      <w:r>
        <w:rPr>
          <w:szCs w:val="24"/>
        </w:rPr>
        <w:t>o</w:t>
      </w:r>
      <w:r w:rsidRPr="00102B52">
        <w:rPr>
          <w:szCs w:val="24"/>
        </w:rPr>
        <w:t>s a este veread</w:t>
      </w:r>
      <w:r w:rsidR="00AB48C0">
        <w:rPr>
          <w:szCs w:val="24"/>
        </w:rPr>
        <w:t xml:space="preserve">or, por membros da comunidade </w:t>
      </w:r>
      <w:r w:rsidR="00FD56F0">
        <w:rPr>
          <w:szCs w:val="24"/>
        </w:rPr>
        <w:t xml:space="preserve">moradores da localidade </w:t>
      </w:r>
      <w:r w:rsidR="00FD56F0">
        <w:t xml:space="preserve">que utilizam </w:t>
      </w:r>
      <w:r w:rsidR="009D1B5C">
        <w:t xml:space="preserve">freqüentemente esta ponte, uma vez que está se tornando perigoso fazer a travessia, pois é uma ponte antiga, que há </w:t>
      </w:r>
      <w:r w:rsidR="00F6394D">
        <w:t>muitos anos não tem manutenção e de grande altura de vão de passagem.</w:t>
      </w:r>
      <w:r w:rsidR="009D1B5C">
        <w:t xml:space="preserve"> Como nossa comunidade rural está seguidamente sendo visitada, tanto por</w:t>
      </w:r>
      <w:r w:rsidR="00F6394D">
        <w:t xml:space="preserve"> residentes de Canela como</w:t>
      </w:r>
      <w:r w:rsidR="009D1B5C">
        <w:t xml:space="preserve"> por turistas que vão aos Campings,  Casa Dom Inácio de Loyola (João de Deus), ou simplesmente a passeio será mais seguro fazer a travesia.</w:t>
      </w: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FD56F0" w:rsidP="00F578FB">
      <w:pPr>
        <w:jc w:val="both"/>
        <w:rPr>
          <w:szCs w:val="24"/>
        </w:rPr>
      </w:pPr>
      <w:r>
        <w:rPr>
          <w:szCs w:val="24"/>
        </w:rPr>
        <w:t xml:space="preserve">Canela, 25 </w:t>
      </w:r>
      <w:r w:rsidR="001C2A9E">
        <w:rPr>
          <w:szCs w:val="24"/>
        </w:rPr>
        <w:t xml:space="preserve">de </w:t>
      </w:r>
      <w:r w:rsidR="005B45CD">
        <w:rPr>
          <w:szCs w:val="24"/>
        </w:rPr>
        <w:t>abril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A57" w:rsidRDefault="00A74A57">
      <w:r>
        <w:separator/>
      </w:r>
    </w:p>
  </w:endnote>
  <w:endnote w:type="continuationSeparator" w:id="1">
    <w:p w:rsidR="00A74A57" w:rsidRDefault="00A74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A57" w:rsidRDefault="00A74A57">
      <w:r>
        <w:separator/>
      </w:r>
    </w:p>
  </w:footnote>
  <w:footnote w:type="continuationSeparator" w:id="1">
    <w:p w:rsidR="00A74A57" w:rsidRDefault="00A74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C75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C756B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17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12352"/>
    <w:rsid w:val="00232A1A"/>
    <w:rsid w:val="00233BBC"/>
    <w:rsid w:val="0023539E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D1B5C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6394D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56F0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2012-04-25T12:14:00Z</dcterms:created>
  <dcterms:modified xsi:type="dcterms:W3CDTF">2012-04-25T12:14:00Z</dcterms:modified>
</cp:coreProperties>
</file>