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63BD3" w:rsidRDefault="00B63BD3" w:rsidP="00C1539D">
      <w:pPr>
        <w:jc w:val="right"/>
        <w:rPr>
          <w:rFonts w:ascii="Arial" w:hAnsi="Arial" w:cs="Arial"/>
          <w:noProof/>
          <w:sz w:val="24"/>
          <w:szCs w:val="24"/>
          <w:lang w:eastAsia="pt-BR"/>
        </w:rPr>
      </w:pPr>
    </w:p>
    <w:p w:rsidR="00B63BD3" w:rsidRDefault="00B63BD3" w:rsidP="00C1539D">
      <w:pPr>
        <w:jc w:val="right"/>
        <w:rPr>
          <w:rFonts w:ascii="Arial" w:hAnsi="Arial" w:cs="Arial"/>
          <w:noProof/>
          <w:sz w:val="24"/>
          <w:szCs w:val="24"/>
          <w:lang w:eastAsia="pt-BR"/>
        </w:rPr>
      </w:pPr>
    </w:p>
    <w:p w:rsidR="00BE3C06" w:rsidRPr="00C1539D" w:rsidRDefault="00C1539D" w:rsidP="00B63BD3">
      <w:pPr>
        <w:ind w:firstLine="708"/>
        <w:rPr>
          <w:rFonts w:ascii="Arial" w:hAnsi="Arial" w:cs="Arial"/>
          <w:noProof/>
          <w:sz w:val="24"/>
          <w:szCs w:val="24"/>
          <w:lang w:eastAsia="pt-BR"/>
        </w:rPr>
      </w:pPr>
      <w:r w:rsidRPr="00C1539D">
        <w:rPr>
          <w:rFonts w:ascii="Arial" w:hAnsi="Arial" w:cs="Arial"/>
          <w:noProof/>
          <w:sz w:val="24"/>
          <w:szCs w:val="24"/>
          <w:lang w:eastAsia="pt-BR"/>
        </w:rPr>
        <w:t>Projeto de Lei      ______/201</w:t>
      </w:r>
      <w:r w:rsidR="009A7229">
        <w:rPr>
          <w:rFonts w:ascii="Arial" w:hAnsi="Arial" w:cs="Arial"/>
          <w:noProof/>
          <w:sz w:val="24"/>
          <w:szCs w:val="24"/>
          <w:lang w:eastAsia="pt-BR"/>
        </w:rPr>
        <w:t>4</w:t>
      </w:r>
    </w:p>
    <w:p w:rsidR="00F40EDA" w:rsidRPr="00B725F6" w:rsidRDefault="008D712A" w:rsidP="00B74CC1">
      <w:pPr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 xml:space="preserve">                                                                                </w:t>
      </w:r>
    </w:p>
    <w:p w:rsidR="004F56DF" w:rsidRPr="009A7229" w:rsidRDefault="004F56DF" w:rsidP="004F56D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  <w:r w:rsidRPr="009A7229">
        <w:rPr>
          <w:rFonts w:ascii="Arial" w:hAnsi="Arial" w:cs="Arial"/>
          <w:b/>
          <w:bCs/>
          <w:lang w:val="pt-BR"/>
        </w:rPr>
        <w:t>Ao</w:t>
      </w:r>
    </w:p>
    <w:p w:rsidR="004F56DF" w:rsidRPr="009A7229" w:rsidRDefault="004F56DF" w:rsidP="004F56D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  <w:r w:rsidRPr="009A7229">
        <w:rPr>
          <w:rFonts w:ascii="Arial" w:hAnsi="Arial" w:cs="Arial"/>
          <w:b/>
          <w:bCs/>
          <w:lang w:val="pt-BR"/>
        </w:rPr>
        <w:t>Exmo. Presidente</w:t>
      </w:r>
    </w:p>
    <w:p w:rsidR="004F56DF" w:rsidRPr="009A7229" w:rsidRDefault="004F56DF" w:rsidP="004F56D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  <w:r w:rsidRPr="009A7229">
        <w:rPr>
          <w:rFonts w:ascii="Arial" w:hAnsi="Arial" w:cs="Arial"/>
          <w:b/>
          <w:bCs/>
          <w:lang w:val="pt-BR"/>
        </w:rPr>
        <w:t>Fernando Rosa Valle</w:t>
      </w:r>
    </w:p>
    <w:p w:rsidR="004F56DF" w:rsidRPr="009A7229" w:rsidRDefault="004F56DF" w:rsidP="004F56DF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9A7229">
        <w:rPr>
          <w:rFonts w:ascii="Arial" w:hAnsi="Arial" w:cs="Arial"/>
          <w:b/>
          <w:bCs/>
          <w:lang w:val="pt-BR"/>
        </w:rPr>
        <w:tab/>
        <w:t>Câmara de Vereadores</w:t>
      </w:r>
    </w:p>
    <w:p w:rsidR="004F56DF" w:rsidRPr="009A7229" w:rsidRDefault="004F56DF" w:rsidP="004F56D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  <w:r w:rsidRPr="009A7229">
        <w:rPr>
          <w:rFonts w:ascii="Arial" w:hAnsi="Arial" w:cs="Arial"/>
          <w:b/>
          <w:bCs/>
          <w:lang w:val="pt-BR"/>
        </w:rPr>
        <w:t>Canela – RS</w:t>
      </w:r>
    </w:p>
    <w:p w:rsidR="00A01D89" w:rsidRPr="00C1539D" w:rsidRDefault="00A01D89" w:rsidP="0094725A">
      <w:pPr>
        <w:pStyle w:val="Cabealho"/>
        <w:tabs>
          <w:tab w:val="clear" w:pos="4419"/>
          <w:tab w:val="clear" w:pos="883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</w:p>
    <w:p w:rsidR="008D712A" w:rsidRPr="00C1539D" w:rsidRDefault="008D712A" w:rsidP="0094725A">
      <w:pPr>
        <w:pStyle w:val="Cabealho"/>
        <w:tabs>
          <w:tab w:val="clear" w:pos="4419"/>
          <w:tab w:val="clear" w:pos="883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</w:p>
    <w:p w:rsidR="00496641" w:rsidRPr="00C1539D" w:rsidRDefault="00496641" w:rsidP="00496641">
      <w:pPr>
        <w:pStyle w:val="Cabealho"/>
        <w:tabs>
          <w:tab w:val="clear" w:pos="4419"/>
          <w:tab w:val="clear" w:pos="8838"/>
        </w:tabs>
        <w:ind w:firstLine="720"/>
        <w:jc w:val="both"/>
        <w:rPr>
          <w:rFonts w:ascii="Arial" w:hAnsi="Arial" w:cs="Arial"/>
          <w:szCs w:val="24"/>
          <w:lang w:val="pt-BR"/>
        </w:rPr>
      </w:pPr>
      <w:r w:rsidRPr="00C1539D">
        <w:rPr>
          <w:rFonts w:ascii="Arial" w:hAnsi="Arial" w:cs="Arial"/>
          <w:szCs w:val="24"/>
          <w:lang w:val="pt-BR"/>
        </w:rPr>
        <w:t>Senhor President</w:t>
      </w:r>
      <w:r w:rsidR="00F44973" w:rsidRPr="00C1539D">
        <w:rPr>
          <w:rFonts w:ascii="Arial" w:hAnsi="Arial" w:cs="Arial"/>
          <w:szCs w:val="24"/>
          <w:lang w:val="pt-BR"/>
        </w:rPr>
        <w:t>e</w:t>
      </w:r>
    </w:p>
    <w:p w:rsidR="00A01D89" w:rsidRPr="00C1539D" w:rsidRDefault="00A01D89" w:rsidP="00496641">
      <w:pPr>
        <w:pStyle w:val="Cabealho"/>
        <w:tabs>
          <w:tab w:val="clear" w:pos="4419"/>
          <w:tab w:val="clear" w:pos="8838"/>
        </w:tabs>
        <w:ind w:firstLine="720"/>
        <w:jc w:val="both"/>
        <w:rPr>
          <w:rFonts w:ascii="Arial" w:hAnsi="Arial" w:cs="Arial"/>
          <w:szCs w:val="24"/>
          <w:lang w:val="pt-BR"/>
        </w:rPr>
      </w:pPr>
    </w:p>
    <w:p w:rsidR="005217B4" w:rsidRPr="00C1539D" w:rsidRDefault="005217B4" w:rsidP="005217B4">
      <w:pPr>
        <w:jc w:val="both"/>
        <w:rPr>
          <w:rFonts w:ascii="Arial" w:hAnsi="Arial" w:cs="Arial"/>
          <w:sz w:val="24"/>
          <w:szCs w:val="24"/>
        </w:rPr>
      </w:pPr>
      <w:r w:rsidRPr="00C1539D">
        <w:rPr>
          <w:rFonts w:ascii="Arial" w:hAnsi="Arial" w:cs="Arial"/>
          <w:sz w:val="24"/>
          <w:szCs w:val="24"/>
        </w:rPr>
        <w:tab/>
      </w:r>
      <w:r w:rsidRPr="00C1539D">
        <w:rPr>
          <w:rFonts w:ascii="Arial" w:hAnsi="Arial" w:cs="Arial"/>
          <w:sz w:val="24"/>
          <w:szCs w:val="24"/>
        </w:rPr>
        <w:tab/>
        <w:t>Na forma do Art. 142 do Regimento Interno da Câmara de Vereadores de Canela, submeto à apreciação desta Colenda Casa, a seguinte matéria:</w:t>
      </w:r>
    </w:p>
    <w:p w:rsidR="00C1539D" w:rsidRPr="00C1539D" w:rsidRDefault="00C1539D" w:rsidP="005217B4">
      <w:pPr>
        <w:jc w:val="center"/>
        <w:rPr>
          <w:rFonts w:ascii="Arial" w:hAnsi="Arial" w:cs="Arial"/>
          <w:b/>
          <w:sz w:val="24"/>
          <w:szCs w:val="24"/>
        </w:rPr>
      </w:pPr>
    </w:p>
    <w:p w:rsidR="005217B4" w:rsidRPr="00C1539D" w:rsidRDefault="005217B4" w:rsidP="005217B4">
      <w:pPr>
        <w:jc w:val="center"/>
        <w:rPr>
          <w:rFonts w:ascii="Arial" w:hAnsi="Arial" w:cs="Arial"/>
          <w:b/>
          <w:sz w:val="24"/>
          <w:szCs w:val="24"/>
        </w:rPr>
      </w:pPr>
      <w:r w:rsidRPr="00C1539D">
        <w:rPr>
          <w:rFonts w:ascii="Arial" w:hAnsi="Arial" w:cs="Arial"/>
          <w:b/>
          <w:sz w:val="24"/>
          <w:szCs w:val="24"/>
        </w:rPr>
        <w:t xml:space="preserve">PROJETO DE LEI </w:t>
      </w:r>
    </w:p>
    <w:p w:rsidR="005217B4" w:rsidRPr="00C1539D" w:rsidRDefault="006D2393" w:rsidP="006D2393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Dispõe </w:t>
      </w:r>
      <w:r w:rsidR="009A7229">
        <w:rPr>
          <w:rFonts w:ascii="Arial" w:hAnsi="Arial" w:cs="Arial"/>
          <w:sz w:val="24"/>
          <w:szCs w:val="24"/>
        </w:rPr>
        <w:t>a criação de obrigações para empresas de coletas de entulhos e dá outras providências.</w:t>
      </w:r>
    </w:p>
    <w:p w:rsidR="0094671C" w:rsidRPr="00C1539D" w:rsidRDefault="0094671C" w:rsidP="0094671C">
      <w:pPr>
        <w:jc w:val="center"/>
        <w:rPr>
          <w:rFonts w:ascii="Arial" w:hAnsi="Arial" w:cs="Arial"/>
          <w:b/>
          <w:sz w:val="24"/>
          <w:szCs w:val="24"/>
        </w:rPr>
      </w:pPr>
      <w:r w:rsidRPr="00C1539D">
        <w:rPr>
          <w:rFonts w:ascii="Arial" w:hAnsi="Arial" w:cs="Arial"/>
          <w:b/>
          <w:sz w:val="24"/>
          <w:szCs w:val="24"/>
        </w:rPr>
        <w:t>JUSTIFICATIVA</w:t>
      </w:r>
    </w:p>
    <w:p w:rsidR="0094671C" w:rsidRDefault="0094671C" w:rsidP="009A7229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both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szCs w:val="24"/>
          <w:lang w:val="pt-BR"/>
        </w:rPr>
        <w:tab/>
      </w:r>
      <w:r w:rsidR="009A7229">
        <w:rPr>
          <w:rFonts w:ascii="Arial" w:hAnsi="Arial" w:cs="Arial"/>
          <w:szCs w:val="24"/>
          <w:lang w:val="pt-BR"/>
        </w:rPr>
        <w:t>As caçambas utilizadas em coletas de entulhos no município, em nossas ruas e logradouros, são muito úteis, é claro, e prestam um grande serviço a coletividade e nossa ordenação social. No entanto, ocorre que o tempo que ficam ou permanecem paradas nos locais a que ficam destinadas, diversas vezes excedem o período necessário, tirando vaga de estacionamento, o que é prejudicial, nestes tempos de pouca mobilidade urbana e falta de vagas de estacionamento. Diversas vezes estas caçambas acabam servindo de deposito de lixo de qualquer natureza, s</w:t>
      </w:r>
      <w:r w:rsidR="00440E45">
        <w:rPr>
          <w:rFonts w:ascii="Arial" w:hAnsi="Arial" w:cs="Arial"/>
          <w:szCs w:val="24"/>
          <w:lang w:val="pt-BR"/>
        </w:rPr>
        <w:t>em ter um controle efetivo. Dess</w:t>
      </w:r>
      <w:r w:rsidR="009A7229">
        <w:rPr>
          <w:rFonts w:ascii="Arial" w:hAnsi="Arial" w:cs="Arial"/>
          <w:szCs w:val="24"/>
          <w:lang w:val="pt-BR"/>
        </w:rPr>
        <w:t>e modo, além do tal controle, torna conhecido ao público a destinação do dito serviço, em tipo de prestação de contas ao verdadeiro dono do espaço da rua e do passeio.</w:t>
      </w:r>
    </w:p>
    <w:p w:rsidR="009A7229" w:rsidRDefault="009A7229" w:rsidP="009A7229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both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szCs w:val="24"/>
          <w:lang w:val="pt-BR"/>
        </w:rPr>
        <w:tab/>
        <w:t xml:space="preserve">Surge com esta proposta uma ferramenta simples, mas fácil de ser </w:t>
      </w:r>
      <w:r w:rsidR="00246881">
        <w:rPr>
          <w:rFonts w:ascii="Arial" w:hAnsi="Arial" w:cs="Arial"/>
          <w:szCs w:val="24"/>
          <w:lang w:val="pt-BR"/>
        </w:rPr>
        <w:t>posta prática</w:t>
      </w:r>
      <w:r>
        <w:rPr>
          <w:rFonts w:ascii="Arial" w:hAnsi="Arial" w:cs="Arial"/>
          <w:szCs w:val="24"/>
          <w:lang w:val="pt-BR"/>
        </w:rPr>
        <w:t xml:space="preserve">, tanto pelo proprietário </w:t>
      </w:r>
      <w:r w:rsidR="00246881">
        <w:rPr>
          <w:rFonts w:ascii="Arial" w:hAnsi="Arial" w:cs="Arial"/>
          <w:szCs w:val="24"/>
          <w:lang w:val="pt-BR"/>
        </w:rPr>
        <w:t>da em</w:t>
      </w:r>
      <w:r>
        <w:rPr>
          <w:rFonts w:ascii="Arial" w:hAnsi="Arial" w:cs="Arial"/>
          <w:szCs w:val="24"/>
          <w:lang w:val="pt-BR"/>
        </w:rPr>
        <w:t>p</w:t>
      </w:r>
      <w:r w:rsidR="00440E45">
        <w:rPr>
          <w:rFonts w:ascii="Arial" w:hAnsi="Arial" w:cs="Arial"/>
          <w:szCs w:val="24"/>
          <w:lang w:val="pt-BR"/>
        </w:rPr>
        <w:t xml:space="preserve">resa </w:t>
      </w:r>
      <w:r w:rsidR="00246881">
        <w:rPr>
          <w:rFonts w:ascii="Arial" w:hAnsi="Arial" w:cs="Arial"/>
          <w:szCs w:val="24"/>
          <w:lang w:val="pt-BR"/>
        </w:rPr>
        <w:t>quanto pelo poder público, de tal modo que a população poderá fazer o controle, fiscalizar e denunciar também o mau uso das caçambas coletoras, sabendo-se que tipo de entulho, a data do serviço e a sua finalidade se estão em conformidade com a lei.</w:t>
      </w:r>
    </w:p>
    <w:p w:rsidR="0094671C" w:rsidRDefault="0094671C" w:rsidP="0094671C">
      <w:pPr>
        <w:pStyle w:val="Cabealho"/>
        <w:tabs>
          <w:tab w:val="clear" w:pos="4419"/>
          <w:tab w:val="clear" w:pos="8838"/>
        </w:tabs>
        <w:spacing w:line="360" w:lineRule="auto"/>
        <w:ind w:firstLine="1418"/>
        <w:jc w:val="both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szCs w:val="24"/>
          <w:lang w:val="pt-BR"/>
        </w:rPr>
        <w:lastRenderedPageBreak/>
        <w:t>Pelo exposto, quero pedir a aprovação da presente matéria pelos demais colegas.</w:t>
      </w:r>
      <w:r w:rsidR="00246881">
        <w:rPr>
          <w:rFonts w:ascii="Arial" w:hAnsi="Arial" w:cs="Arial"/>
          <w:szCs w:val="24"/>
          <w:lang w:val="pt-BR"/>
        </w:rPr>
        <w:t xml:space="preserve"> </w:t>
      </w:r>
    </w:p>
    <w:p w:rsidR="0094671C" w:rsidRPr="009A7229" w:rsidRDefault="0094671C" w:rsidP="0094671C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both"/>
        <w:rPr>
          <w:rFonts w:ascii="Arial" w:hAnsi="Arial" w:cs="Arial"/>
          <w:szCs w:val="24"/>
          <w:lang w:val="pt-BR"/>
        </w:rPr>
      </w:pPr>
    </w:p>
    <w:p w:rsidR="0094671C" w:rsidRPr="00C1539D" w:rsidRDefault="0094671C" w:rsidP="0094671C">
      <w:pPr>
        <w:jc w:val="center"/>
        <w:rPr>
          <w:rFonts w:ascii="Arial" w:hAnsi="Arial" w:cs="Arial"/>
          <w:sz w:val="24"/>
          <w:szCs w:val="24"/>
        </w:rPr>
      </w:pPr>
    </w:p>
    <w:p w:rsidR="00B63BD3" w:rsidRPr="00C1539D" w:rsidRDefault="00B63BD3" w:rsidP="00B63BD3">
      <w:pPr>
        <w:jc w:val="center"/>
        <w:rPr>
          <w:rFonts w:ascii="Arial" w:hAnsi="Arial" w:cs="Arial"/>
          <w:sz w:val="24"/>
          <w:szCs w:val="24"/>
        </w:rPr>
      </w:pPr>
    </w:p>
    <w:p w:rsidR="00376E27" w:rsidRPr="00B725F6" w:rsidRDefault="00B63BD3" w:rsidP="00B63BD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Canela</w:t>
      </w:r>
      <w:r w:rsidR="005217B4" w:rsidRPr="00C1539D">
        <w:rPr>
          <w:rFonts w:ascii="Arial" w:hAnsi="Arial" w:cs="Arial"/>
          <w:sz w:val="24"/>
          <w:szCs w:val="24"/>
        </w:rPr>
        <w:t xml:space="preserve">, </w:t>
      </w:r>
      <w:r w:rsidR="00246881">
        <w:rPr>
          <w:rFonts w:ascii="Arial" w:hAnsi="Arial" w:cs="Arial"/>
          <w:sz w:val="24"/>
          <w:szCs w:val="24"/>
        </w:rPr>
        <w:t>27</w:t>
      </w:r>
      <w:r w:rsidR="00051DEA">
        <w:rPr>
          <w:rFonts w:ascii="Arial" w:hAnsi="Arial" w:cs="Arial"/>
          <w:sz w:val="24"/>
          <w:szCs w:val="24"/>
        </w:rPr>
        <w:t xml:space="preserve"> de </w:t>
      </w:r>
      <w:r w:rsidR="00246881">
        <w:rPr>
          <w:rFonts w:ascii="Arial" w:hAnsi="Arial" w:cs="Arial"/>
          <w:sz w:val="24"/>
          <w:szCs w:val="24"/>
        </w:rPr>
        <w:t>fevereiro de 2014</w:t>
      </w:r>
      <w:r w:rsidR="00046835">
        <w:rPr>
          <w:rFonts w:ascii="Arial" w:hAnsi="Arial" w:cs="Arial"/>
          <w:sz w:val="24"/>
          <w:szCs w:val="24"/>
        </w:rPr>
        <w:t>.</w:t>
      </w:r>
    </w:p>
    <w:p w:rsidR="006E1F0F" w:rsidRDefault="006E1F0F" w:rsidP="00B63BD3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center"/>
        <w:rPr>
          <w:rFonts w:ascii="Arial" w:hAnsi="Arial" w:cs="Arial"/>
          <w:szCs w:val="24"/>
          <w:lang w:val="pt-BR"/>
        </w:rPr>
      </w:pPr>
    </w:p>
    <w:p w:rsidR="006E1F0F" w:rsidRDefault="006E1F0F" w:rsidP="00B63BD3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center"/>
        <w:rPr>
          <w:rFonts w:ascii="Arial" w:hAnsi="Arial" w:cs="Arial"/>
          <w:szCs w:val="24"/>
          <w:lang w:val="pt-BR"/>
        </w:rPr>
      </w:pPr>
    </w:p>
    <w:p w:rsidR="0094671C" w:rsidRDefault="0094671C" w:rsidP="00B63BD3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center"/>
        <w:rPr>
          <w:rFonts w:ascii="Arial" w:hAnsi="Arial" w:cs="Arial"/>
          <w:szCs w:val="24"/>
          <w:lang w:val="pt-BR"/>
        </w:rPr>
      </w:pPr>
    </w:p>
    <w:p w:rsidR="009D5733" w:rsidRDefault="009D5733" w:rsidP="00B63BD3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center"/>
        <w:rPr>
          <w:rFonts w:ascii="Arial" w:hAnsi="Arial" w:cs="Arial"/>
          <w:szCs w:val="24"/>
          <w:lang w:val="pt-BR"/>
        </w:rPr>
      </w:pPr>
    </w:p>
    <w:p w:rsidR="009D5733" w:rsidRPr="00B725F6" w:rsidRDefault="009D5733" w:rsidP="00B63BD3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center"/>
        <w:rPr>
          <w:rFonts w:ascii="Arial" w:hAnsi="Arial" w:cs="Arial"/>
          <w:szCs w:val="24"/>
          <w:lang w:val="pt-BR"/>
        </w:rPr>
      </w:pPr>
    </w:p>
    <w:p w:rsidR="00B63BD3" w:rsidRDefault="00B63BD3" w:rsidP="00B63BD3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center"/>
        <w:rPr>
          <w:rFonts w:ascii="Arial" w:hAnsi="Arial" w:cs="Arial"/>
          <w:b/>
          <w:szCs w:val="24"/>
          <w:lang w:val="pt-BR"/>
        </w:rPr>
      </w:pPr>
      <w:r>
        <w:rPr>
          <w:rFonts w:ascii="Arial" w:hAnsi="Arial" w:cs="Arial"/>
          <w:b/>
          <w:szCs w:val="24"/>
          <w:lang w:val="pt-BR"/>
        </w:rPr>
        <w:t>Carlos Oliveira</w:t>
      </w:r>
    </w:p>
    <w:p w:rsidR="00823F76" w:rsidRPr="006E1F0F" w:rsidRDefault="00B63BD3" w:rsidP="00B63BD3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center"/>
        <w:rPr>
          <w:rFonts w:ascii="Arial" w:hAnsi="Arial" w:cs="Arial"/>
          <w:b/>
          <w:szCs w:val="24"/>
          <w:lang w:val="pt-BR"/>
        </w:rPr>
      </w:pPr>
      <w:r>
        <w:rPr>
          <w:rFonts w:ascii="Arial" w:hAnsi="Arial" w:cs="Arial"/>
          <w:b/>
          <w:szCs w:val="24"/>
          <w:lang w:val="pt-BR"/>
        </w:rPr>
        <w:t xml:space="preserve"> PDT</w:t>
      </w:r>
    </w:p>
    <w:p w:rsidR="00C1539D" w:rsidRDefault="00B63BD3" w:rsidP="00B63BD3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center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1216416" cy="1333500"/>
            <wp:effectExtent l="19050" t="0" r="2784" b="0"/>
            <wp:docPr id="2" name="Imagem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416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F0F" w:rsidRDefault="006E1F0F" w:rsidP="00B63BD3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center"/>
        <w:rPr>
          <w:rFonts w:ascii="Arial" w:hAnsi="Arial" w:cs="Arial"/>
          <w:szCs w:val="24"/>
          <w:lang w:val="pt-BR"/>
        </w:rPr>
      </w:pPr>
    </w:p>
    <w:p w:rsidR="00051DEA" w:rsidRDefault="00051DEA" w:rsidP="00B63BD3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center"/>
        <w:rPr>
          <w:rFonts w:ascii="Arial" w:hAnsi="Arial" w:cs="Arial"/>
          <w:szCs w:val="24"/>
          <w:lang w:val="pt-BR"/>
        </w:rPr>
      </w:pPr>
    </w:p>
    <w:p w:rsidR="00051DEA" w:rsidRDefault="00051DEA" w:rsidP="00B63BD3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center"/>
        <w:rPr>
          <w:rFonts w:ascii="Arial" w:hAnsi="Arial" w:cs="Arial"/>
          <w:szCs w:val="24"/>
          <w:lang w:val="pt-BR"/>
        </w:rPr>
      </w:pPr>
    </w:p>
    <w:p w:rsidR="009D5733" w:rsidRDefault="009D5733" w:rsidP="00B63BD3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center"/>
        <w:rPr>
          <w:rFonts w:ascii="Arial" w:hAnsi="Arial" w:cs="Arial"/>
          <w:szCs w:val="24"/>
          <w:lang w:val="pt-BR"/>
        </w:rPr>
      </w:pPr>
    </w:p>
    <w:p w:rsidR="009D5733" w:rsidRDefault="009D5733" w:rsidP="00B63BD3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center"/>
        <w:rPr>
          <w:rFonts w:ascii="Arial" w:hAnsi="Arial" w:cs="Arial"/>
          <w:szCs w:val="24"/>
          <w:lang w:val="pt-BR"/>
        </w:rPr>
      </w:pPr>
    </w:p>
    <w:p w:rsidR="009D5733" w:rsidRDefault="009D5733" w:rsidP="00B63BD3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center"/>
        <w:rPr>
          <w:rFonts w:ascii="Arial" w:hAnsi="Arial" w:cs="Arial"/>
          <w:szCs w:val="24"/>
          <w:lang w:val="pt-BR"/>
        </w:rPr>
      </w:pPr>
    </w:p>
    <w:p w:rsidR="009D5733" w:rsidRDefault="009D5733" w:rsidP="00B63BD3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center"/>
        <w:rPr>
          <w:rFonts w:ascii="Arial" w:hAnsi="Arial" w:cs="Arial"/>
          <w:szCs w:val="24"/>
          <w:lang w:val="pt-BR"/>
        </w:rPr>
      </w:pPr>
    </w:p>
    <w:p w:rsidR="009D5733" w:rsidRDefault="009D5733" w:rsidP="00B63BD3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center"/>
        <w:rPr>
          <w:rFonts w:ascii="Arial" w:hAnsi="Arial" w:cs="Arial"/>
          <w:szCs w:val="24"/>
          <w:lang w:val="pt-BR"/>
        </w:rPr>
      </w:pPr>
    </w:p>
    <w:p w:rsidR="009D5733" w:rsidRDefault="009D5733" w:rsidP="00B63BD3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center"/>
        <w:rPr>
          <w:rFonts w:ascii="Arial" w:hAnsi="Arial" w:cs="Arial"/>
          <w:szCs w:val="24"/>
          <w:lang w:val="pt-BR"/>
        </w:rPr>
      </w:pPr>
    </w:p>
    <w:p w:rsidR="009D5733" w:rsidRDefault="009D5733" w:rsidP="00B63BD3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center"/>
        <w:rPr>
          <w:rFonts w:ascii="Arial" w:hAnsi="Arial" w:cs="Arial"/>
          <w:szCs w:val="24"/>
          <w:lang w:val="pt-BR"/>
        </w:rPr>
      </w:pPr>
    </w:p>
    <w:p w:rsidR="009D5733" w:rsidRDefault="009D5733" w:rsidP="00B63BD3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center"/>
        <w:rPr>
          <w:rFonts w:ascii="Arial" w:hAnsi="Arial" w:cs="Arial"/>
          <w:szCs w:val="24"/>
          <w:lang w:val="pt-BR"/>
        </w:rPr>
      </w:pPr>
    </w:p>
    <w:p w:rsidR="009D5733" w:rsidRDefault="009D5733" w:rsidP="00B63BD3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center"/>
        <w:rPr>
          <w:rFonts w:ascii="Arial" w:hAnsi="Arial" w:cs="Arial"/>
          <w:szCs w:val="24"/>
          <w:lang w:val="pt-BR"/>
        </w:rPr>
      </w:pPr>
    </w:p>
    <w:p w:rsidR="00051DEA" w:rsidRDefault="00051DEA" w:rsidP="00B63BD3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center"/>
        <w:rPr>
          <w:rFonts w:ascii="Arial" w:hAnsi="Arial" w:cs="Arial"/>
          <w:szCs w:val="24"/>
          <w:lang w:val="pt-BR"/>
        </w:rPr>
      </w:pPr>
    </w:p>
    <w:p w:rsidR="00EA7D30" w:rsidRDefault="00EA7D30" w:rsidP="00B63BD3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center"/>
        <w:rPr>
          <w:rFonts w:ascii="Arial" w:hAnsi="Arial" w:cs="Arial"/>
          <w:szCs w:val="24"/>
          <w:lang w:val="pt-BR"/>
        </w:rPr>
      </w:pPr>
    </w:p>
    <w:p w:rsidR="00EA7D30" w:rsidRDefault="00EA7D30" w:rsidP="00B63BD3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center"/>
        <w:rPr>
          <w:rFonts w:ascii="Arial" w:hAnsi="Arial" w:cs="Arial"/>
          <w:szCs w:val="24"/>
          <w:lang w:val="pt-BR"/>
        </w:rPr>
      </w:pPr>
    </w:p>
    <w:p w:rsidR="00C1539D" w:rsidRPr="009D5733" w:rsidRDefault="00C1539D" w:rsidP="00C1539D">
      <w:pPr>
        <w:ind w:firstLine="708"/>
        <w:rPr>
          <w:b/>
          <w:sz w:val="24"/>
          <w:szCs w:val="24"/>
        </w:rPr>
      </w:pPr>
      <w:r w:rsidRPr="009D5733">
        <w:rPr>
          <w:b/>
          <w:sz w:val="24"/>
          <w:szCs w:val="24"/>
        </w:rPr>
        <w:t>PROJETO DE LEI Nº .............../201</w:t>
      </w:r>
      <w:r w:rsidR="009D5733" w:rsidRPr="009D5733">
        <w:rPr>
          <w:b/>
          <w:sz w:val="24"/>
          <w:szCs w:val="24"/>
        </w:rPr>
        <w:t>4</w:t>
      </w:r>
      <w:r w:rsidRPr="009D5733">
        <w:rPr>
          <w:b/>
          <w:sz w:val="24"/>
          <w:szCs w:val="24"/>
        </w:rPr>
        <w:t>.</w:t>
      </w:r>
    </w:p>
    <w:p w:rsidR="009D5733" w:rsidRPr="009D5733" w:rsidRDefault="009D5733" w:rsidP="00C1539D">
      <w:pPr>
        <w:pStyle w:val="Ttulo2"/>
        <w:ind w:left="5220"/>
        <w:jc w:val="both"/>
        <w:rPr>
          <w:sz w:val="24"/>
          <w:szCs w:val="24"/>
        </w:rPr>
      </w:pPr>
    </w:p>
    <w:p w:rsidR="00C1539D" w:rsidRPr="009D5733" w:rsidRDefault="00051DEA" w:rsidP="00C1539D">
      <w:pPr>
        <w:pStyle w:val="Ttulo2"/>
        <w:ind w:left="5220"/>
        <w:jc w:val="both"/>
        <w:rPr>
          <w:sz w:val="24"/>
          <w:szCs w:val="24"/>
        </w:rPr>
      </w:pPr>
      <w:r w:rsidRPr="009D5733">
        <w:rPr>
          <w:sz w:val="24"/>
          <w:szCs w:val="24"/>
        </w:rPr>
        <w:t>“Dispõe sobre</w:t>
      </w:r>
      <w:r w:rsidR="00246881" w:rsidRPr="009D5733">
        <w:rPr>
          <w:sz w:val="24"/>
          <w:szCs w:val="24"/>
        </w:rPr>
        <w:t xml:space="preserve"> a criação de obrigações para empresas de coletas de entulhos e dá outras providências</w:t>
      </w:r>
      <w:r w:rsidR="00C1539D" w:rsidRPr="009D5733">
        <w:rPr>
          <w:sz w:val="24"/>
          <w:szCs w:val="24"/>
        </w:rPr>
        <w:t>.”</w:t>
      </w:r>
    </w:p>
    <w:p w:rsidR="00C1539D" w:rsidRPr="009D5733" w:rsidRDefault="00C1539D" w:rsidP="00C1539D">
      <w:pPr>
        <w:jc w:val="center"/>
        <w:rPr>
          <w:sz w:val="24"/>
          <w:szCs w:val="24"/>
        </w:rPr>
      </w:pPr>
      <w:r w:rsidRPr="009D5733">
        <w:rPr>
          <w:b/>
          <w:sz w:val="24"/>
          <w:szCs w:val="24"/>
        </w:rPr>
        <w:t xml:space="preserve">                   </w:t>
      </w:r>
    </w:p>
    <w:p w:rsidR="00246881" w:rsidRPr="009D5733" w:rsidRDefault="009B05CE" w:rsidP="00E819C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D5733">
        <w:rPr>
          <w:rFonts w:ascii="Arial" w:hAnsi="Arial" w:cs="Arial"/>
          <w:b/>
          <w:sz w:val="24"/>
          <w:szCs w:val="24"/>
        </w:rPr>
        <w:t>Art. 1°</w:t>
      </w:r>
      <w:r w:rsidRPr="009D5733">
        <w:rPr>
          <w:rFonts w:ascii="Arial" w:hAnsi="Arial" w:cs="Arial"/>
          <w:sz w:val="24"/>
          <w:szCs w:val="24"/>
        </w:rPr>
        <w:t xml:space="preserve"> -</w:t>
      </w:r>
      <w:r w:rsidR="00C1539D" w:rsidRPr="009D5733">
        <w:rPr>
          <w:rFonts w:ascii="Arial" w:hAnsi="Arial" w:cs="Arial"/>
          <w:sz w:val="24"/>
          <w:szCs w:val="24"/>
        </w:rPr>
        <w:t xml:space="preserve"> </w:t>
      </w:r>
      <w:r w:rsidR="00246881" w:rsidRPr="009D5733">
        <w:rPr>
          <w:rFonts w:ascii="Arial" w:hAnsi="Arial" w:cs="Arial"/>
          <w:sz w:val="24"/>
          <w:szCs w:val="24"/>
        </w:rPr>
        <w:t>As empresas que coletam entulhos com caçambas estacionárias no território deste município, farão constar nas laterais das referidas caçambas, em local visível, adesivos com as datas de ch</w:t>
      </w:r>
      <w:r w:rsidR="00463240">
        <w:rPr>
          <w:rFonts w:ascii="Arial" w:hAnsi="Arial" w:cs="Arial"/>
          <w:sz w:val="24"/>
          <w:szCs w:val="24"/>
        </w:rPr>
        <w:t>egada e previsão de saída do local</w:t>
      </w:r>
      <w:r w:rsidR="00246881" w:rsidRPr="009D5733">
        <w:rPr>
          <w:rFonts w:ascii="Arial" w:hAnsi="Arial" w:cs="Arial"/>
          <w:sz w:val="24"/>
          <w:szCs w:val="24"/>
        </w:rPr>
        <w:t xml:space="preserve"> em que estiver estacionada.</w:t>
      </w:r>
    </w:p>
    <w:p w:rsidR="00EF72F5" w:rsidRPr="009D5733" w:rsidRDefault="00EF72F5" w:rsidP="00E819C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D5733">
        <w:rPr>
          <w:rFonts w:ascii="Arial" w:hAnsi="Arial" w:cs="Arial"/>
          <w:b/>
          <w:sz w:val="24"/>
          <w:szCs w:val="24"/>
        </w:rPr>
        <w:t>Parágrafo</w:t>
      </w:r>
      <w:r w:rsidR="00246881" w:rsidRPr="009D5733">
        <w:rPr>
          <w:rFonts w:ascii="Arial" w:hAnsi="Arial" w:cs="Arial"/>
          <w:b/>
          <w:sz w:val="24"/>
          <w:szCs w:val="24"/>
        </w:rPr>
        <w:t xml:space="preserve"> </w:t>
      </w:r>
      <w:r w:rsidRPr="009D5733">
        <w:rPr>
          <w:rFonts w:ascii="Arial" w:hAnsi="Arial" w:cs="Arial"/>
          <w:b/>
          <w:sz w:val="24"/>
          <w:szCs w:val="24"/>
        </w:rPr>
        <w:t>único:</w:t>
      </w:r>
      <w:r w:rsidRPr="009D5733">
        <w:rPr>
          <w:rFonts w:ascii="Arial" w:hAnsi="Arial" w:cs="Arial"/>
          <w:sz w:val="24"/>
          <w:szCs w:val="24"/>
        </w:rPr>
        <w:t xml:space="preserve"> Todas as empresas de coleta de entulho </w:t>
      </w:r>
      <w:r w:rsidR="00463240">
        <w:rPr>
          <w:rFonts w:ascii="Arial" w:hAnsi="Arial" w:cs="Arial"/>
          <w:sz w:val="24"/>
          <w:szCs w:val="24"/>
        </w:rPr>
        <w:t xml:space="preserve">que utilizam caçambas estacionárias, </w:t>
      </w:r>
      <w:r w:rsidRPr="009D5733">
        <w:rPr>
          <w:rFonts w:ascii="Arial" w:hAnsi="Arial" w:cs="Arial"/>
          <w:sz w:val="24"/>
          <w:szCs w:val="24"/>
        </w:rPr>
        <w:t>domiciliadas ou não neste município</w:t>
      </w:r>
      <w:r w:rsidR="00463240">
        <w:rPr>
          <w:rFonts w:ascii="Arial" w:hAnsi="Arial" w:cs="Arial"/>
          <w:sz w:val="24"/>
          <w:szCs w:val="24"/>
        </w:rPr>
        <w:t xml:space="preserve"> deverão submeter-se a presente lei</w:t>
      </w:r>
      <w:r w:rsidRPr="009D5733">
        <w:rPr>
          <w:rFonts w:ascii="Arial" w:hAnsi="Arial" w:cs="Arial"/>
          <w:sz w:val="24"/>
          <w:szCs w:val="24"/>
        </w:rPr>
        <w:t>.</w:t>
      </w:r>
    </w:p>
    <w:p w:rsidR="00EF72F5" w:rsidRPr="009D5733" w:rsidRDefault="00246881" w:rsidP="00E819C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D5733">
        <w:rPr>
          <w:rFonts w:ascii="Arial" w:hAnsi="Arial" w:cs="Arial"/>
          <w:sz w:val="24"/>
          <w:szCs w:val="24"/>
        </w:rPr>
        <w:t xml:space="preserve"> </w:t>
      </w:r>
      <w:r w:rsidR="009B05CE" w:rsidRPr="009D5733">
        <w:rPr>
          <w:rFonts w:ascii="Arial" w:hAnsi="Arial" w:cs="Arial"/>
          <w:b/>
          <w:sz w:val="24"/>
          <w:szCs w:val="24"/>
        </w:rPr>
        <w:t>Art. 2°</w:t>
      </w:r>
      <w:r w:rsidR="009D5733">
        <w:rPr>
          <w:rFonts w:ascii="Arial" w:hAnsi="Arial" w:cs="Arial"/>
          <w:sz w:val="24"/>
          <w:szCs w:val="24"/>
        </w:rPr>
        <w:t xml:space="preserve"> - </w:t>
      </w:r>
      <w:r w:rsidR="00EF72F5" w:rsidRPr="009D5733">
        <w:rPr>
          <w:rFonts w:ascii="Arial" w:hAnsi="Arial" w:cs="Arial"/>
          <w:sz w:val="24"/>
          <w:szCs w:val="24"/>
        </w:rPr>
        <w:t>Deverá constar na des</w:t>
      </w:r>
      <w:r w:rsidR="00463240">
        <w:rPr>
          <w:rFonts w:ascii="Arial" w:hAnsi="Arial" w:cs="Arial"/>
          <w:sz w:val="24"/>
          <w:szCs w:val="24"/>
        </w:rPr>
        <w:t xml:space="preserve">crição, ainda, o número do prédio </w:t>
      </w:r>
      <w:r w:rsidR="00EF72F5" w:rsidRPr="009D5733">
        <w:rPr>
          <w:rFonts w:ascii="Arial" w:hAnsi="Arial" w:cs="Arial"/>
          <w:sz w:val="24"/>
          <w:szCs w:val="24"/>
        </w:rPr>
        <w:t>ou estabelecimento a que se destina, bem como o tipo de entulho que será coletado, o nome da empresa proprietária da caçamba e seu telefone.</w:t>
      </w:r>
    </w:p>
    <w:p w:rsidR="00EF72F5" w:rsidRPr="009D5733" w:rsidRDefault="00507766" w:rsidP="00E819C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D5733">
        <w:rPr>
          <w:rFonts w:ascii="Arial" w:hAnsi="Arial" w:cs="Arial"/>
          <w:b/>
          <w:sz w:val="24"/>
          <w:szCs w:val="24"/>
        </w:rPr>
        <w:t>Art. 3º</w:t>
      </w:r>
      <w:r w:rsidRPr="009D5733">
        <w:rPr>
          <w:rFonts w:ascii="Arial" w:hAnsi="Arial" w:cs="Arial"/>
          <w:sz w:val="24"/>
          <w:szCs w:val="24"/>
        </w:rPr>
        <w:t xml:space="preserve"> - </w:t>
      </w:r>
      <w:r w:rsidR="00EF72F5" w:rsidRPr="009D5733">
        <w:rPr>
          <w:rFonts w:ascii="Arial" w:hAnsi="Arial" w:cs="Arial"/>
          <w:sz w:val="24"/>
          <w:szCs w:val="24"/>
        </w:rPr>
        <w:t xml:space="preserve">Os adesivos de que se trata o artigo 1º, serão </w:t>
      </w:r>
      <w:r w:rsidR="00463240">
        <w:rPr>
          <w:rFonts w:ascii="Arial" w:hAnsi="Arial" w:cs="Arial"/>
          <w:sz w:val="24"/>
          <w:szCs w:val="24"/>
        </w:rPr>
        <w:t xml:space="preserve">de cor </w:t>
      </w:r>
      <w:r w:rsidR="00EF72F5" w:rsidRPr="009D5733">
        <w:rPr>
          <w:rFonts w:ascii="Arial" w:hAnsi="Arial" w:cs="Arial"/>
          <w:sz w:val="24"/>
          <w:szCs w:val="24"/>
        </w:rPr>
        <w:t>branc</w:t>
      </w:r>
      <w:r w:rsidR="00463240">
        <w:rPr>
          <w:rFonts w:ascii="Arial" w:hAnsi="Arial" w:cs="Arial"/>
          <w:sz w:val="24"/>
          <w:szCs w:val="24"/>
        </w:rPr>
        <w:t>a</w:t>
      </w:r>
      <w:r w:rsidR="00EF72F5" w:rsidRPr="009D5733">
        <w:rPr>
          <w:rFonts w:ascii="Arial" w:hAnsi="Arial" w:cs="Arial"/>
          <w:sz w:val="24"/>
          <w:szCs w:val="24"/>
        </w:rPr>
        <w:t>, com letras pretas, maiúsculas, legíveis, e os tamanhos serão no mínimo d</w:t>
      </w:r>
      <w:r w:rsidR="00463240">
        <w:rPr>
          <w:rFonts w:ascii="Arial" w:hAnsi="Arial" w:cs="Arial"/>
          <w:sz w:val="24"/>
          <w:szCs w:val="24"/>
        </w:rPr>
        <w:t xml:space="preserve">e vinte centímetros de largura </w:t>
      </w:r>
      <w:r w:rsidR="00EF72F5" w:rsidRPr="009D5733">
        <w:rPr>
          <w:rFonts w:ascii="Arial" w:hAnsi="Arial" w:cs="Arial"/>
          <w:sz w:val="24"/>
          <w:szCs w:val="24"/>
        </w:rPr>
        <w:t xml:space="preserve"> por trinta centímetros de comprimento.</w:t>
      </w:r>
    </w:p>
    <w:p w:rsidR="007E46C6" w:rsidRDefault="00507766" w:rsidP="00E819C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D5733">
        <w:rPr>
          <w:rFonts w:ascii="Arial" w:hAnsi="Arial" w:cs="Arial"/>
          <w:b/>
          <w:sz w:val="24"/>
          <w:szCs w:val="24"/>
        </w:rPr>
        <w:t>Art. 4º</w:t>
      </w:r>
      <w:r w:rsidRPr="009D5733">
        <w:rPr>
          <w:rFonts w:ascii="Arial" w:hAnsi="Arial" w:cs="Arial"/>
          <w:sz w:val="24"/>
          <w:szCs w:val="24"/>
        </w:rPr>
        <w:t xml:space="preserve"> -</w:t>
      </w:r>
      <w:r w:rsidR="00E819CB" w:rsidRPr="009D5733">
        <w:rPr>
          <w:rFonts w:ascii="Arial" w:hAnsi="Arial" w:cs="Arial"/>
          <w:sz w:val="24"/>
          <w:szCs w:val="24"/>
        </w:rPr>
        <w:t xml:space="preserve"> O não cumprimento desta lei aca</w:t>
      </w:r>
      <w:r w:rsidRPr="009D5733">
        <w:rPr>
          <w:rFonts w:ascii="Arial" w:hAnsi="Arial" w:cs="Arial"/>
          <w:sz w:val="24"/>
          <w:szCs w:val="24"/>
        </w:rPr>
        <w:t>rreta</w:t>
      </w:r>
      <w:r w:rsidR="007E46C6">
        <w:rPr>
          <w:rFonts w:ascii="Arial" w:hAnsi="Arial" w:cs="Arial"/>
          <w:sz w:val="24"/>
          <w:szCs w:val="24"/>
        </w:rPr>
        <w:t>rá</w:t>
      </w:r>
      <w:r w:rsidRPr="009D5733">
        <w:rPr>
          <w:rFonts w:ascii="Arial" w:hAnsi="Arial" w:cs="Arial"/>
          <w:sz w:val="24"/>
          <w:szCs w:val="24"/>
        </w:rPr>
        <w:t xml:space="preserve"> em sanções presentes </w:t>
      </w:r>
      <w:r w:rsidR="007E46C6">
        <w:rPr>
          <w:rFonts w:ascii="Arial" w:hAnsi="Arial" w:cs="Arial"/>
          <w:sz w:val="24"/>
          <w:szCs w:val="24"/>
        </w:rPr>
        <w:t>na legislação em vigor</w:t>
      </w:r>
    </w:p>
    <w:p w:rsidR="00507766" w:rsidRDefault="00507766" w:rsidP="00E819C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D5733">
        <w:rPr>
          <w:rFonts w:ascii="Arial" w:hAnsi="Arial" w:cs="Arial"/>
          <w:b/>
          <w:sz w:val="24"/>
          <w:szCs w:val="24"/>
        </w:rPr>
        <w:t>A</w:t>
      </w:r>
      <w:r w:rsidR="00EF72F5" w:rsidRPr="009D5733">
        <w:rPr>
          <w:rFonts w:ascii="Arial" w:hAnsi="Arial" w:cs="Arial"/>
          <w:b/>
          <w:sz w:val="24"/>
          <w:szCs w:val="24"/>
        </w:rPr>
        <w:t>rt. 5º</w:t>
      </w:r>
      <w:r w:rsidR="00EF72F5" w:rsidRPr="009D5733">
        <w:rPr>
          <w:rFonts w:ascii="Arial" w:hAnsi="Arial" w:cs="Arial"/>
          <w:sz w:val="24"/>
          <w:szCs w:val="24"/>
        </w:rPr>
        <w:t xml:space="preserve"> </w:t>
      </w:r>
      <w:r w:rsidR="009D5733">
        <w:rPr>
          <w:rFonts w:ascii="Arial" w:hAnsi="Arial" w:cs="Arial"/>
          <w:sz w:val="24"/>
          <w:szCs w:val="24"/>
        </w:rPr>
        <w:t xml:space="preserve">- </w:t>
      </w:r>
      <w:r w:rsidR="00EF72F5" w:rsidRPr="009D5733">
        <w:rPr>
          <w:rFonts w:ascii="Arial" w:hAnsi="Arial" w:cs="Arial"/>
          <w:sz w:val="24"/>
          <w:szCs w:val="24"/>
        </w:rPr>
        <w:t xml:space="preserve">Esta lei entra em vigor </w:t>
      </w:r>
      <w:r w:rsidR="00440E45">
        <w:rPr>
          <w:rFonts w:ascii="Arial" w:hAnsi="Arial" w:cs="Arial"/>
          <w:sz w:val="24"/>
          <w:szCs w:val="24"/>
        </w:rPr>
        <w:t>9</w:t>
      </w:r>
      <w:r w:rsidRPr="009D5733">
        <w:rPr>
          <w:rFonts w:ascii="Arial" w:hAnsi="Arial" w:cs="Arial"/>
          <w:sz w:val="24"/>
          <w:szCs w:val="24"/>
        </w:rPr>
        <w:t>0 (</w:t>
      </w:r>
      <w:r w:rsidR="00440E45">
        <w:rPr>
          <w:rFonts w:ascii="Arial" w:hAnsi="Arial" w:cs="Arial"/>
          <w:sz w:val="24"/>
          <w:szCs w:val="24"/>
        </w:rPr>
        <w:t>noventa</w:t>
      </w:r>
      <w:r w:rsidRPr="009D5733">
        <w:rPr>
          <w:rFonts w:ascii="Arial" w:hAnsi="Arial" w:cs="Arial"/>
          <w:sz w:val="24"/>
          <w:szCs w:val="24"/>
        </w:rPr>
        <w:t>) dias após sua publicação.</w:t>
      </w:r>
    </w:p>
    <w:p w:rsidR="009D5733" w:rsidRPr="009D5733" w:rsidRDefault="009D5733" w:rsidP="00E819CB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07766" w:rsidRPr="009D5733" w:rsidRDefault="00507766" w:rsidP="009D5733">
      <w:pPr>
        <w:jc w:val="center"/>
        <w:rPr>
          <w:rFonts w:ascii="Arial" w:hAnsi="Arial" w:cs="Arial"/>
          <w:sz w:val="24"/>
          <w:szCs w:val="24"/>
        </w:rPr>
      </w:pPr>
      <w:r w:rsidRPr="009D5733">
        <w:rPr>
          <w:rFonts w:ascii="Arial" w:hAnsi="Arial" w:cs="Arial"/>
          <w:sz w:val="24"/>
          <w:szCs w:val="24"/>
        </w:rPr>
        <w:t xml:space="preserve">Sala das sessões, </w:t>
      </w:r>
      <w:r w:rsidR="00EF72F5" w:rsidRPr="009D5733">
        <w:rPr>
          <w:rFonts w:ascii="Arial" w:hAnsi="Arial" w:cs="Arial"/>
          <w:sz w:val="24"/>
          <w:szCs w:val="24"/>
        </w:rPr>
        <w:t>27 de agosto de 2014</w:t>
      </w:r>
    </w:p>
    <w:p w:rsidR="00507766" w:rsidRDefault="00507766" w:rsidP="00507766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center"/>
        <w:rPr>
          <w:rFonts w:ascii="Arial" w:hAnsi="Arial" w:cs="Arial"/>
          <w:szCs w:val="24"/>
          <w:lang w:val="pt-BR"/>
        </w:rPr>
      </w:pPr>
    </w:p>
    <w:p w:rsidR="009D5733" w:rsidRDefault="009D5733" w:rsidP="00507766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center"/>
        <w:rPr>
          <w:rFonts w:ascii="Arial" w:hAnsi="Arial" w:cs="Arial"/>
          <w:szCs w:val="24"/>
          <w:lang w:val="pt-BR"/>
        </w:rPr>
      </w:pPr>
    </w:p>
    <w:p w:rsidR="00507766" w:rsidRPr="009D5733" w:rsidRDefault="00507766" w:rsidP="00507766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center"/>
        <w:rPr>
          <w:rFonts w:ascii="Arial" w:hAnsi="Arial" w:cs="Arial"/>
          <w:b/>
          <w:sz w:val="28"/>
          <w:szCs w:val="28"/>
          <w:lang w:val="pt-BR"/>
        </w:rPr>
      </w:pPr>
      <w:r w:rsidRPr="009D5733">
        <w:rPr>
          <w:rFonts w:ascii="Arial" w:hAnsi="Arial" w:cs="Arial"/>
          <w:b/>
          <w:sz w:val="28"/>
          <w:szCs w:val="28"/>
          <w:lang w:val="pt-BR"/>
        </w:rPr>
        <w:t>Carlos Oliveira</w:t>
      </w:r>
    </w:p>
    <w:p w:rsidR="009D5733" w:rsidRPr="009D5733" w:rsidRDefault="00507766" w:rsidP="00507766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center"/>
        <w:rPr>
          <w:rFonts w:ascii="Arial" w:hAnsi="Arial" w:cs="Arial"/>
          <w:b/>
          <w:sz w:val="28"/>
          <w:szCs w:val="28"/>
          <w:lang w:val="pt-BR"/>
        </w:rPr>
      </w:pPr>
      <w:r w:rsidRPr="009D5733">
        <w:rPr>
          <w:rFonts w:ascii="Arial" w:hAnsi="Arial" w:cs="Arial"/>
          <w:b/>
          <w:sz w:val="28"/>
          <w:szCs w:val="28"/>
          <w:lang w:val="pt-BR"/>
        </w:rPr>
        <w:t xml:space="preserve"> PDT</w:t>
      </w:r>
    </w:p>
    <w:p w:rsidR="00507766" w:rsidRDefault="00507766" w:rsidP="00507766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center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816736" cy="895350"/>
            <wp:effectExtent l="19050" t="0" r="2414" b="0"/>
            <wp:docPr id="4" name="Imagem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124" cy="89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7766" w:rsidSect="00EA7D30">
      <w:headerReference w:type="default" r:id="rId8"/>
      <w:pgSz w:w="11906" w:h="16838"/>
      <w:pgMar w:top="1440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D8B" w:rsidRDefault="00E12D8B" w:rsidP="007D7EF5">
      <w:pPr>
        <w:spacing w:after="0" w:line="240" w:lineRule="auto"/>
      </w:pPr>
      <w:r>
        <w:separator/>
      </w:r>
    </w:p>
  </w:endnote>
  <w:endnote w:type="continuationSeparator" w:id="1">
    <w:p w:rsidR="00E12D8B" w:rsidRDefault="00E12D8B" w:rsidP="007D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D8B" w:rsidRDefault="00E12D8B" w:rsidP="007D7EF5">
      <w:pPr>
        <w:spacing w:after="0" w:line="240" w:lineRule="auto"/>
      </w:pPr>
      <w:r>
        <w:separator/>
      </w:r>
    </w:p>
  </w:footnote>
  <w:footnote w:type="continuationSeparator" w:id="1">
    <w:p w:rsidR="00E12D8B" w:rsidRDefault="00E12D8B" w:rsidP="007D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EF5" w:rsidRDefault="006D3411" w:rsidP="00B63BD3">
    <w:pPr>
      <w:pStyle w:val="Cabealho"/>
      <w:tabs>
        <w:tab w:val="clear" w:pos="4419"/>
        <w:tab w:val="center" w:pos="0"/>
      </w:tabs>
      <w:ind w:right="8895"/>
      <w:jc w:val="center"/>
    </w:pPr>
    <w:r>
      <w:rPr>
        <w:noProof/>
        <w:lang w:val="pt-BR" w:eastAsia="pt-BR"/>
      </w:rPr>
      <w:drawing>
        <wp:inline distT="0" distB="0" distL="0" distR="0">
          <wp:extent cx="2419350" cy="1009650"/>
          <wp:effectExtent l="19050" t="0" r="0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8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496641"/>
    <w:rsid w:val="000037F3"/>
    <w:rsid w:val="0002763A"/>
    <w:rsid w:val="0003048C"/>
    <w:rsid w:val="00046835"/>
    <w:rsid w:val="00051140"/>
    <w:rsid w:val="00051DEA"/>
    <w:rsid w:val="0005541C"/>
    <w:rsid w:val="00082669"/>
    <w:rsid w:val="00091F55"/>
    <w:rsid w:val="000B53D6"/>
    <w:rsid w:val="000C38B7"/>
    <w:rsid w:val="000F4643"/>
    <w:rsid w:val="000F64C5"/>
    <w:rsid w:val="001678A6"/>
    <w:rsid w:val="001B25CC"/>
    <w:rsid w:val="001B3E2B"/>
    <w:rsid w:val="001B476F"/>
    <w:rsid w:val="001C077A"/>
    <w:rsid w:val="001C657B"/>
    <w:rsid w:val="001D1E58"/>
    <w:rsid w:val="001D2433"/>
    <w:rsid w:val="001F4238"/>
    <w:rsid w:val="00225A33"/>
    <w:rsid w:val="00242731"/>
    <w:rsid w:val="00246881"/>
    <w:rsid w:val="00297332"/>
    <w:rsid w:val="002A1130"/>
    <w:rsid w:val="002C19AC"/>
    <w:rsid w:val="002D23AF"/>
    <w:rsid w:val="002F1221"/>
    <w:rsid w:val="003147EA"/>
    <w:rsid w:val="00323219"/>
    <w:rsid w:val="003274A3"/>
    <w:rsid w:val="00336035"/>
    <w:rsid w:val="00355FF1"/>
    <w:rsid w:val="00360869"/>
    <w:rsid w:val="00373CAD"/>
    <w:rsid w:val="00376E27"/>
    <w:rsid w:val="00380963"/>
    <w:rsid w:val="003967D0"/>
    <w:rsid w:val="003A019B"/>
    <w:rsid w:val="003B168E"/>
    <w:rsid w:val="003D7025"/>
    <w:rsid w:val="003E69FA"/>
    <w:rsid w:val="00440E45"/>
    <w:rsid w:val="00463240"/>
    <w:rsid w:val="00474383"/>
    <w:rsid w:val="00496641"/>
    <w:rsid w:val="004A69A8"/>
    <w:rsid w:val="004A7A76"/>
    <w:rsid w:val="004F56DF"/>
    <w:rsid w:val="00507766"/>
    <w:rsid w:val="00520E3E"/>
    <w:rsid w:val="005217B4"/>
    <w:rsid w:val="00531374"/>
    <w:rsid w:val="0054462C"/>
    <w:rsid w:val="00570BE8"/>
    <w:rsid w:val="00584EAC"/>
    <w:rsid w:val="005B0E4B"/>
    <w:rsid w:val="005B39F1"/>
    <w:rsid w:val="005D41B1"/>
    <w:rsid w:val="005E4F5D"/>
    <w:rsid w:val="005F205D"/>
    <w:rsid w:val="005F28AC"/>
    <w:rsid w:val="00605F85"/>
    <w:rsid w:val="00633D68"/>
    <w:rsid w:val="00641EEE"/>
    <w:rsid w:val="0065525C"/>
    <w:rsid w:val="00672EC8"/>
    <w:rsid w:val="006951C9"/>
    <w:rsid w:val="00695C01"/>
    <w:rsid w:val="006B70E3"/>
    <w:rsid w:val="006D13A9"/>
    <w:rsid w:val="006D2393"/>
    <w:rsid w:val="006D3411"/>
    <w:rsid w:val="006D5D69"/>
    <w:rsid w:val="006E1F0F"/>
    <w:rsid w:val="006E43A9"/>
    <w:rsid w:val="006F22B1"/>
    <w:rsid w:val="006F4144"/>
    <w:rsid w:val="006F7311"/>
    <w:rsid w:val="0071178D"/>
    <w:rsid w:val="00726759"/>
    <w:rsid w:val="00732346"/>
    <w:rsid w:val="0077151E"/>
    <w:rsid w:val="007A42EC"/>
    <w:rsid w:val="007C0A3B"/>
    <w:rsid w:val="007D7EF5"/>
    <w:rsid w:val="007E1A19"/>
    <w:rsid w:val="007E46C6"/>
    <w:rsid w:val="00823F76"/>
    <w:rsid w:val="00864818"/>
    <w:rsid w:val="00865A6A"/>
    <w:rsid w:val="00870D3E"/>
    <w:rsid w:val="00884A59"/>
    <w:rsid w:val="00886F51"/>
    <w:rsid w:val="008907EF"/>
    <w:rsid w:val="008B4F35"/>
    <w:rsid w:val="008B7ECD"/>
    <w:rsid w:val="008C342C"/>
    <w:rsid w:val="008D712A"/>
    <w:rsid w:val="009273CD"/>
    <w:rsid w:val="00943EB3"/>
    <w:rsid w:val="0094671C"/>
    <w:rsid w:val="0094725A"/>
    <w:rsid w:val="009527D5"/>
    <w:rsid w:val="009576AC"/>
    <w:rsid w:val="0096712D"/>
    <w:rsid w:val="00993255"/>
    <w:rsid w:val="00994190"/>
    <w:rsid w:val="009A7229"/>
    <w:rsid w:val="009B05CE"/>
    <w:rsid w:val="009C094F"/>
    <w:rsid w:val="009C1D1F"/>
    <w:rsid w:val="009C6DF5"/>
    <w:rsid w:val="009D033D"/>
    <w:rsid w:val="009D5733"/>
    <w:rsid w:val="00A01D89"/>
    <w:rsid w:val="00A075C7"/>
    <w:rsid w:val="00A6114B"/>
    <w:rsid w:val="00A64D85"/>
    <w:rsid w:val="00A81898"/>
    <w:rsid w:val="00AC6E9A"/>
    <w:rsid w:val="00AD5183"/>
    <w:rsid w:val="00AE7E98"/>
    <w:rsid w:val="00B104C8"/>
    <w:rsid w:val="00B12695"/>
    <w:rsid w:val="00B128CC"/>
    <w:rsid w:val="00B174C8"/>
    <w:rsid w:val="00B2635B"/>
    <w:rsid w:val="00B41B85"/>
    <w:rsid w:val="00B61C91"/>
    <w:rsid w:val="00B61F70"/>
    <w:rsid w:val="00B63BD3"/>
    <w:rsid w:val="00B725F6"/>
    <w:rsid w:val="00B74CC1"/>
    <w:rsid w:val="00B76DF9"/>
    <w:rsid w:val="00BE3C06"/>
    <w:rsid w:val="00BF358D"/>
    <w:rsid w:val="00BF7786"/>
    <w:rsid w:val="00C1539D"/>
    <w:rsid w:val="00C440F9"/>
    <w:rsid w:val="00C7785C"/>
    <w:rsid w:val="00CA742B"/>
    <w:rsid w:val="00CB3E99"/>
    <w:rsid w:val="00CC309E"/>
    <w:rsid w:val="00CF06EA"/>
    <w:rsid w:val="00D11277"/>
    <w:rsid w:val="00D3243E"/>
    <w:rsid w:val="00D53629"/>
    <w:rsid w:val="00D60D05"/>
    <w:rsid w:val="00DF4E30"/>
    <w:rsid w:val="00E12D8B"/>
    <w:rsid w:val="00E145BC"/>
    <w:rsid w:val="00E64472"/>
    <w:rsid w:val="00E767E9"/>
    <w:rsid w:val="00E819CB"/>
    <w:rsid w:val="00E8656F"/>
    <w:rsid w:val="00EA127D"/>
    <w:rsid w:val="00EA141E"/>
    <w:rsid w:val="00EA5B5B"/>
    <w:rsid w:val="00EA7D30"/>
    <w:rsid w:val="00EC7A9B"/>
    <w:rsid w:val="00EE452C"/>
    <w:rsid w:val="00EF72F5"/>
    <w:rsid w:val="00F05E57"/>
    <w:rsid w:val="00F0604C"/>
    <w:rsid w:val="00F06166"/>
    <w:rsid w:val="00F15E40"/>
    <w:rsid w:val="00F2074F"/>
    <w:rsid w:val="00F2507E"/>
    <w:rsid w:val="00F3341E"/>
    <w:rsid w:val="00F33974"/>
    <w:rsid w:val="00F40EDA"/>
    <w:rsid w:val="00F42AAD"/>
    <w:rsid w:val="00F44973"/>
    <w:rsid w:val="00F81521"/>
    <w:rsid w:val="00F82158"/>
    <w:rsid w:val="00F967CB"/>
    <w:rsid w:val="00F972D6"/>
    <w:rsid w:val="00F97D58"/>
    <w:rsid w:val="00FB24F5"/>
    <w:rsid w:val="00FB2CA1"/>
    <w:rsid w:val="00FB6215"/>
    <w:rsid w:val="00FB6BF4"/>
    <w:rsid w:val="00FF3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27D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49664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3341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3341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96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66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49664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CabealhoChar">
    <w:name w:val="Cabeçalho Char"/>
    <w:basedOn w:val="Fontepargpadro"/>
    <w:link w:val="Cabealho"/>
    <w:rsid w:val="00496641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Ttulo2Char">
    <w:name w:val="Título 2 Char"/>
    <w:basedOn w:val="Fontepargpadro"/>
    <w:link w:val="Ttulo2"/>
    <w:rsid w:val="00496641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40E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40ED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40EDA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40E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40EDA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F3341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rsid w:val="00F3341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Forte">
    <w:name w:val="Strong"/>
    <w:basedOn w:val="Fontepargpadro"/>
    <w:uiPriority w:val="22"/>
    <w:qFormat/>
    <w:rsid w:val="001F4238"/>
    <w:rPr>
      <w:b/>
      <w:bCs/>
    </w:rPr>
  </w:style>
  <w:style w:type="paragraph" w:styleId="Rodap">
    <w:name w:val="footer"/>
    <w:basedOn w:val="Normal"/>
    <w:link w:val="RodapChar"/>
    <w:uiPriority w:val="99"/>
    <w:semiHidden/>
    <w:unhideWhenUsed/>
    <w:rsid w:val="007D7EF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D7EF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66F3A-D6B3-4129-AF6C-BCE209EB5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467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Bancada PMDB</dc:creator>
  <cp:keywords/>
  <dc:description/>
  <cp:lastModifiedBy>User</cp:lastModifiedBy>
  <cp:revision>6</cp:revision>
  <cp:lastPrinted>2014-02-28T17:47:00Z</cp:lastPrinted>
  <dcterms:created xsi:type="dcterms:W3CDTF">2014-02-27T19:49:00Z</dcterms:created>
  <dcterms:modified xsi:type="dcterms:W3CDTF">2014-02-28T17:47:00Z</dcterms:modified>
</cp:coreProperties>
</file>