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43710E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b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43710E">
        <w:rPr>
          <w:rStyle w:val="null"/>
        </w:rPr>
        <w:t xml:space="preserve"> </w:t>
      </w:r>
      <w:r w:rsidR="0043710E" w:rsidRPr="0043710E">
        <w:rPr>
          <w:rStyle w:val="null"/>
          <w:b/>
        </w:rPr>
        <w:t>João de Deus Palhano, bairro Ulisses de Abreu autos do numero 1700, seja concedido a troca de lâmpadas, sendo assim antes do numero solicitado seja feito a troca de duas lâmpadas queimadas e depois no beco seja feito a troca de mais duas lâmpadas, com a máxima urgência.”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AB5CEB" w:rsidRDefault="00AB5CEB" w:rsidP="00AB5CEB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AB5CE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AC0E86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AC0E86">
        <w:t>a troca de todas as lâmpadas solicitadas para melhor segurança de todos nas ruas e principalmente em becos de nossa cidade, sendo que estamos em uma época de muitos delitos graves em nosso município.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AB5CEB">
      <w:pPr>
        <w:ind w:left="0"/>
        <w:rPr>
          <w:b/>
        </w:rPr>
      </w:pPr>
      <w:r w:rsidRPr="00F677AD">
        <w:rPr>
          <w:b/>
        </w:rPr>
        <w:t xml:space="preserve">Canela, </w:t>
      </w:r>
      <w:r w:rsidR="00AB5CEB">
        <w:rPr>
          <w:b/>
        </w:rPr>
        <w:t xml:space="preserve">03 de Abril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02D" w:rsidRDefault="0074502D">
      <w:r>
        <w:separator/>
      </w:r>
    </w:p>
  </w:endnote>
  <w:endnote w:type="continuationSeparator" w:id="1">
    <w:p w:rsidR="0074502D" w:rsidRDefault="0074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02D" w:rsidRDefault="0074502D">
      <w:r>
        <w:separator/>
      </w:r>
    </w:p>
  </w:footnote>
  <w:footnote w:type="continuationSeparator" w:id="1">
    <w:p w:rsidR="0074502D" w:rsidRDefault="00745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235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C0E86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5D2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710E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4502D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5CEB"/>
    <w:rsid w:val="00AC0E86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437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2014-04-02T13:53:00Z</dcterms:created>
  <dcterms:modified xsi:type="dcterms:W3CDTF">2014-04-02T13:53:00Z</dcterms:modified>
</cp:coreProperties>
</file>