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2F76CB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2F76CB">
      <w:pPr>
        <w:autoSpaceDE w:val="0"/>
        <w:autoSpaceDN w:val="0"/>
        <w:adjustRightInd w:val="0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2F76CB">
        <w:rPr>
          <w:b/>
          <w:szCs w:val="24"/>
        </w:rPr>
        <w:t xml:space="preserve">feito e colocado as </w:t>
      </w:r>
      <w:r w:rsidR="002F76CB" w:rsidRPr="002F76CB">
        <w:rPr>
          <w:b/>
        </w:rPr>
        <w:t xml:space="preserve">placas de identificação nas áreas rurais </w:t>
      </w:r>
      <w:r w:rsidR="002F76CB">
        <w:rPr>
          <w:b/>
        </w:rPr>
        <w:t xml:space="preserve">e </w:t>
      </w:r>
      <w:r w:rsidR="002F76CB" w:rsidRPr="002F76CB">
        <w:rPr>
          <w:b/>
        </w:rPr>
        <w:t xml:space="preserve">que o quanto antes </w:t>
      </w:r>
      <w:r w:rsidR="002F76CB">
        <w:rPr>
          <w:b/>
        </w:rPr>
        <w:t>seja colocado</w:t>
      </w:r>
      <w:r w:rsidR="002F76CB" w:rsidRPr="002F76CB">
        <w:rPr>
          <w:b/>
        </w:rPr>
        <w:t xml:space="preserve"> </w:t>
      </w:r>
      <w:r w:rsidR="002F76CB">
        <w:rPr>
          <w:b/>
        </w:rPr>
        <w:t>n</w:t>
      </w:r>
      <w:r w:rsidR="002F76CB" w:rsidRPr="002F76CB">
        <w:rPr>
          <w:b/>
        </w:rPr>
        <w:t>a via do Parque da Ferradura</w:t>
      </w:r>
      <w:r w:rsidR="002F76CB">
        <w:rPr>
          <w:b/>
        </w:rPr>
        <w:t>, devido a mesma sem muito freqüentada por turistas.</w:t>
      </w:r>
      <w:r w:rsidR="002F76CB" w:rsidRPr="002F76CB">
        <w:rPr>
          <w:b/>
        </w:rPr>
        <w:br/>
      </w:r>
    </w:p>
    <w:p w:rsidR="004B3980" w:rsidRPr="001F4841" w:rsidRDefault="004B3980" w:rsidP="002F76CB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</w:t>
      </w:r>
      <w:r w:rsidR="002F76CB">
        <w:rPr>
          <w:szCs w:val="24"/>
        </w:rPr>
        <w:t>problemas com identificação, isso vai beneficiar os moradores, carteiros e principalmente pessoas de fora que sempre utilizam de aparelhos como GPS ou o velho sistema de ir por placas, a via não identificada sempre trás transtornos a todos, sendo assim venho pedir que seja identificada todas as ruas rurais de nosso município.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2F76CB">
        <w:rPr>
          <w:b/>
          <w:szCs w:val="24"/>
        </w:rPr>
        <w:t xml:space="preserve">29 de Setembro </w:t>
      </w:r>
      <w:r w:rsidR="00561205">
        <w:rPr>
          <w:b/>
          <w:szCs w:val="24"/>
        </w:rPr>
        <w:t>de 2014</w:t>
      </w:r>
      <w:r w:rsidR="002F76CB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2B4" w:rsidRDefault="009F42B4">
      <w:r>
        <w:separator/>
      </w:r>
    </w:p>
  </w:endnote>
  <w:endnote w:type="continuationSeparator" w:id="1">
    <w:p w:rsidR="009F42B4" w:rsidRDefault="009F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2B4" w:rsidRDefault="009F42B4">
      <w:r>
        <w:separator/>
      </w:r>
    </w:p>
  </w:footnote>
  <w:footnote w:type="continuationSeparator" w:id="1">
    <w:p w:rsidR="009F42B4" w:rsidRDefault="009F4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83A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F76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2F76C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3A4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9F42B4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2014-09-29T22:18:00Z</dcterms:created>
  <dcterms:modified xsi:type="dcterms:W3CDTF">2014-09-29T22:18:00Z</dcterms:modified>
</cp:coreProperties>
</file>