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Pr="00AD190A" w:rsidRDefault="009C0956" w:rsidP="00CD779B">
      <w:pPr>
        <w:pStyle w:val="Ttulo1"/>
        <w:ind w:firstLine="0"/>
        <w:rPr>
          <w:rFonts w:asciiTheme="minorHAnsi" w:hAnsiTheme="minorHAnsi"/>
        </w:rPr>
      </w:pPr>
    </w:p>
    <w:p w:rsidR="00B87E0E" w:rsidRPr="00BE3EFF" w:rsidRDefault="00B87E0E" w:rsidP="00B87E0E">
      <w:pPr>
        <w:pStyle w:val="Ttulo1"/>
        <w:rPr>
          <w:rFonts w:asciiTheme="minorHAnsi" w:hAnsiTheme="minorHAnsi"/>
          <w:szCs w:val="24"/>
        </w:rPr>
      </w:pPr>
    </w:p>
    <w:p w:rsidR="00B87E0E" w:rsidRPr="00BE3EFF" w:rsidRDefault="00B61777" w:rsidP="00B87E0E">
      <w:pPr>
        <w:pStyle w:val="Ttulo1"/>
        <w:rPr>
          <w:rFonts w:asciiTheme="minorHAnsi" w:hAnsiTheme="minorHAnsi"/>
          <w:b w:val="0"/>
          <w:szCs w:val="24"/>
        </w:rPr>
      </w:pPr>
      <w:r w:rsidRPr="00BE3EFF">
        <w:rPr>
          <w:rFonts w:asciiTheme="minorHAnsi" w:hAnsiTheme="minorHAnsi"/>
          <w:szCs w:val="24"/>
        </w:rPr>
        <w:t>Indicação nº</w:t>
      </w:r>
      <w:proofErr w:type="gramStart"/>
      <w:r w:rsidRPr="00BE3EFF">
        <w:rPr>
          <w:rFonts w:asciiTheme="minorHAnsi" w:hAnsiTheme="minorHAnsi"/>
          <w:szCs w:val="24"/>
        </w:rPr>
        <w:t>.............</w:t>
      </w:r>
      <w:proofErr w:type="gramEnd"/>
      <w:r w:rsidRPr="00BE3EFF">
        <w:rPr>
          <w:rFonts w:asciiTheme="minorHAnsi" w:hAnsiTheme="minorHAnsi"/>
          <w:szCs w:val="24"/>
        </w:rPr>
        <w:t>/201</w:t>
      </w:r>
      <w:r w:rsidR="005D4B10">
        <w:rPr>
          <w:rFonts w:asciiTheme="minorHAnsi" w:hAnsiTheme="minorHAnsi"/>
          <w:szCs w:val="24"/>
        </w:rPr>
        <w:t>5</w:t>
      </w:r>
    </w:p>
    <w:p w:rsidR="00B87E0E" w:rsidRPr="00BE3EFF" w:rsidRDefault="00B87E0E" w:rsidP="00B87E0E">
      <w:pPr>
        <w:ind w:firstLine="1418"/>
        <w:rPr>
          <w:rFonts w:asciiTheme="minorHAnsi" w:hAnsiTheme="minorHAnsi"/>
          <w:b/>
          <w:szCs w:val="24"/>
        </w:rPr>
      </w:pPr>
    </w:p>
    <w:p w:rsidR="00B87E0E" w:rsidRPr="00BE3EFF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szCs w:val="24"/>
        </w:rPr>
      </w:pPr>
      <w:r w:rsidRPr="00BE3EFF">
        <w:rPr>
          <w:rFonts w:asciiTheme="minorHAnsi" w:hAnsiTheme="minorHAnsi" w:cs="Arial"/>
          <w:b/>
          <w:bCs/>
          <w:szCs w:val="24"/>
        </w:rPr>
        <w:t>Ao</w:t>
      </w:r>
    </w:p>
    <w:p w:rsidR="00B87E0E" w:rsidRPr="00BE3EFF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szCs w:val="24"/>
        </w:rPr>
      </w:pPr>
      <w:r w:rsidRPr="00BE3EFF">
        <w:rPr>
          <w:rFonts w:asciiTheme="minorHAnsi" w:hAnsiTheme="minorHAnsi" w:cs="Arial"/>
          <w:b/>
          <w:bCs/>
          <w:szCs w:val="24"/>
        </w:rPr>
        <w:t>Exmo. Presidente</w:t>
      </w:r>
    </w:p>
    <w:p w:rsidR="005D4B10" w:rsidRDefault="005D4B10" w:rsidP="005D4B10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Gilberto da Conceição Cezar</w:t>
      </w:r>
    </w:p>
    <w:p w:rsidR="00B87E0E" w:rsidRPr="00BE3EFF" w:rsidRDefault="00B87E0E" w:rsidP="00B87E0E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  <w:szCs w:val="24"/>
        </w:rPr>
      </w:pPr>
      <w:r w:rsidRPr="00BE3EFF">
        <w:rPr>
          <w:rFonts w:asciiTheme="minorHAnsi" w:hAnsiTheme="minorHAnsi" w:cs="Arial"/>
          <w:b/>
          <w:bCs/>
          <w:szCs w:val="24"/>
        </w:rPr>
        <w:tab/>
        <w:t>Câmara de Vereadores</w:t>
      </w:r>
    </w:p>
    <w:p w:rsidR="00B87E0E" w:rsidRPr="00BE3EFF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szCs w:val="24"/>
        </w:rPr>
      </w:pPr>
      <w:r w:rsidRPr="00BE3EFF">
        <w:rPr>
          <w:rFonts w:asciiTheme="minorHAnsi" w:hAnsiTheme="minorHAnsi" w:cs="Arial"/>
          <w:b/>
          <w:bCs/>
          <w:szCs w:val="24"/>
        </w:rPr>
        <w:t>Canela – RS</w:t>
      </w:r>
    </w:p>
    <w:p w:rsidR="004B77DC" w:rsidRPr="00BE3EFF" w:rsidRDefault="004B77DC" w:rsidP="00020133">
      <w:pPr>
        <w:rPr>
          <w:rFonts w:asciiTheme="minorHAnsi" w:hAnsiTheme="minorHAnsi"/>
          <w:szCs w:val="24"/>
        </w:rPr>
      </w:pPr>
    </w:p>
    <w:p w:rsidR="004B3980" w:rsidRPr="00BE3EFF" w:rsidRDefault="004B3980" w:rsidP="004B3980">
      <w:pPr>
        <w:ind w:firstLine="1418"/>
        <w:rPr>
          <w:rFonts w:asciiTheme="minorHAnsi" w:hAnsiTheme="minorHAnsi"/>
          <w:szCs w:val="24"/>
        </w:rPr>
      </w:pPr>
      <w:r w:rsidRPr="00BE3EFF">
        <w:rPr>
          <w:rFonts w:asciiTheme="minorHAnsi" w:hAnsiTheme="minorHAnsi"/>
          <w:szCs w:val="24"/>
        </w:rPr>
        <w:t>Senhor</w:t>
      </w:r>
      <w:r w:rsidR="004F0326" w:rsidRPr="00BE3EFF">
        <w:rPr>
          <w:rFonts w:asciiTheme="minorHAnsi" w:hAnsiTheme="minorHAnsi"/>
          <w:szCs w:val="24"/>
        </w:rPr>
        <w:t xml:space="preserve"> P</w:t>
      </w:r>
      <w:r w:rsidRPr="00BE3EFF">
        <w:rPr>
          <w:rFonts w:asciiTheme="minorHAnsi" w:hAnsiTheme="minorHAnsi"/>
          <w:szCs w:val="24"/>
        </w:rPr>
        <w:t>residente.</w:t>
      </w:r>
    </w:p>
    <w:p w:rsidR="004B3980" w:rsidRPr="00BE3EFF" w:rsidRDefault="004B3980" w:rsidP="004B3980">
      <w:pPr>
        <w:ind w:firstLine="1418"/>
        <w:rPr>
          <w:rFonts w:asciiTheme="minorHAnsi" w:hAnsiTheme="minorHAnsi"/>
          <w:szCs w:val="24"/>
        </w:rPr>
      </w:pPr>
    </w:p>
    <w:p w:rsidR="005D4B10" w:rsidRPr="005D4B10" w:rsidRDefault="00F76C79" w:rsidP="005D4B10">
      <w:pPr>
        <w:jc w:val="both"/>
        <w:rPr>
          <w:rFonts w:asciiTheme="minorHAnsi" w:hAnsiTheme="minorHAnsi" w:cs="Arial"/>
          <w:b/>
          <w:szCs w:val="24"/>
        </w:rPr>
      </w:pPr>
      <w:r w:rsidRPr="00BE3EFF">
        <w:rPr>
          <w:rFonts w:asciiTheme="minorHAnsi" w:hAnsiTheme="minorHAnsi"/>
          <w:szCs w:val="24"/>
        </w:rPr>
        <w:t xml:space="preserve">O Vereador que este subscreve, no uso de suas atribuições legais e regimentais, solicita que seja encaminhado ao Senhor Prefeito </w:t>
      </w:r>
      <w:r w:rsidR="004F0326" w:rsidRPr="00BE3EFF">
        <w:rPr>
          <w:rFonts w:asciiTheme="minorHAnsi" w:hAnsiTheme="minorHAnsi"/>
          <w:szCs w:val="24"/>
        </w:rPr>
        <w:t>Municipal</w:t>
      </w:r>
      <w:r w:rsidR="001F1B83" w:rsidRPr="00BE3EFF">
        <w:rPr>
          <w:rFonts w:asciiTheme="minorHAnsi" w:hAnsiTheme="minorHAnsi"/>
          <w:szCs w:val="24"/>
        </w:rPr>
        <w:t xml:space="preserve"> o </w:t>
      </w:r>
      <w:r w:rsidR="001F1B83" w:rsidRPr="005D4B10">
        <w:rPr>
          <w:rFonts w:asciiTheme="minorHAnsi" w:hAnsiTheme="minorHAnsi"/>
          <w:b/>
          <w:szCs w:val="24"/>
        </w:rPr>
        <w:t xml:space="preserve">Projeto de Lei Sugestão, </w:t>
      </w:r>
      <w:r w:rsidR="005D4B10" w:rsidRPr="005D4B10">
        <w:rPr>
          <w:rFonts w:asciiTheme="minorHAnsi" w:hAnsiTheme="minorHAnsi"/>
          <w:b/>
          <w:szCs w:val="24"/>
        </w:rPr>
        <w:t xml:space="preserve">que </w:t>
      </w:r>
      <w:r w:rsidR="005D4B10" w:rsidRPr="005D4B10">
        <w:rPr>
          <w:rFonts w:asciiTheme="minorHAnsi" w:hAnsiTheme="minorHAnsi"/>
          <w:b/>
        </w:rPr>
        <w:t xml:space="preserve">regulamenta todos os lotes do município que possuem frente de 10 metros e que tenham área  mínima de 360 metros quadrados, que estão cadastrados no setor imobiliário do município, anteriores  a lei dos desmembramentos e ou desdobramento e poderão ser individualizados como lotes, e que  tenham  acesso por rua, entrada de água e luz independentes e não tenham nenhuma área em comum. </w:t>
      </w:r>
    </w:p>
    <w:p w:rsidR="0069212C" w:rsidRPr="00BE3EFF" w:rsidRDefault="0069212C" w:rsidP="004B3980">
      <w:pPr>
        <w:ind w:left="1418"/>
        <w:jc w:val="both"/>
        <w:rPr>
          <w:rFonts w:asciiTheme="minorHAnsi" w:hAnsiTheme="minorHAnsi"/>
          <w:szCs w:val="24"/>
        </w:rPr>
      </w:pPr>
    </w:p>
    <w:p w:rsidR="004B3980" w:rsidRPr="00BE3EFF" w:rsidRDefault="004B3980" w:rsidP="004B3980">
      <w:pPr>
        <w:ind w:left="1418"/>
        <w:jc w:val="both"/>
        <w:rPr>
          <w:rFonts w:asciiTheme="minorHAnsi" w:hAnsiTheme="minorHAnsi"/>
          <w:b/>
          <w:szCs w:val="24"/>
        </w:rPr>
      </w:pPr>
      <w:r w:rsidRPr="00BE3EFF">
        <w:rPr>
          <w:rFonts w:asciiTheme="minorHAnsi" w:hAnsiTheme="minorHAnsi"/>
          <w:b/>
          <w:szCs w:val="24"/>
        </w:rPr>
        <w:t>Justificativa:</w:t>
      </w:r>
    </w:p>
    <w:p w:rsidR="001F1B83" w:rsidRPr="00BE3EFF" w:rsidRDefault="001F1B83" w:rsidP="004B3980">
      <w:pPr>
        <w:ind w:left="1418"/>
        <w:jc w:val="both"/>
        <w:rPr>
          <w:rFonts w:asciiTheme="minorHAnsi" w:hAnsiTheme="minorHAnsi"/>
          <w:b/>
          <w:szCs w:val="24"/>
        </w:rPr>
      </w:pPr>
    </w:p>
    <w:p w:rsidR="005D4B10" w:rsidRPr="00B71729" w:rsidRDefault="005D4B10" w:rsidP="005D4B10">
      <w:pPr>
        <w:jc w:val="both"/>
        <w:rPr>
          <w:rFonts w:asciiTheme="minorHAnsi" w:eastAsiaTheme="minorHAnsi" w:hAnsiTheme="minorHAnsi"/>
        </w:rPr>
      </w:pPr>
      <w:r w:rsidRPr="00B71729">
        <w:rPr>
          <w:rFonts w:asciiTheme="minorHAnsi" w:eastAsiaTheme="minorHAnsi" w:hAnsiTheme="minorHAnsi"/>
        </w:rPr>
        <w:t xml:space="preserve">Senhor Presidente e nobres  pares em Canela já tivemos desde o advento do 1º plano Diretor da cidade de 1979, </w:t>
      </w:r>
      <w:r>
        <w:rPr>
          <w:rFonts w:asciiTheme="minorHAnsi" w:eastAsiaTheme="minorHAnsi" w:hAnsiTheme="minorHAnsi"/>
        </w:rPr>
        <w:t xml:space="preserve">na Administração do Arquiteto </w:t>
      </w:r>
      <w:proofErr w:type="spellStart"/>
      <w:r>
        <w:rPr>
          <w:rFonts w:asciiTheme="minorHAnsi" w:eastAsiaTheme="minorHAnsi" w:hAnsiTheme="minorHAnsi"/>
        </w:rPr>
        <w:t>Gü</w:t>
      </w:r>
      <w:r w:rsidRPr="00B71729">
        <w:rPr>
          <w:rFonts w:asciiTheme="minorHAnsi" w:eastAsiaTheme="minorHAnsi" w:hAnsiTheme="minorHAnsi"/>
        </w:rPr>
        <w:t>nt</w:t>
      </w:r>
      <w:r>
        <w:rPr>
          <w:rFonts w:asciiTheme="minorHAnsi" w:eastAsiaTheme="minorHAnsi" w:hAnsiTheme="minorHAnsi"/>
        </w:rPr>
        <w:t>h</w:t>
      </w:r>
      <w:r w:rsidRPr="00B71729">
        <w:rPr>
          <w:rFonts w:asciiTheme="minorHAnsi" w:eastAsiaTheme="minorHAnsi" w:hAnsiTheme="minorHAnsi"/>
        </w:rPr>
        <w:t>er</w:t>
      </w:r>
      <w:proofErr w:type="spellEnd"/>
      <w:r w:rsidRPr="00B71729">
        <w:rPr>
          <w:rFonts w:asciiTheme="minorHAnsi" w:eastAsiaTheme="minorHAnsi" w:hAnsiTheme="minorHAnsi"/>
        </w:rPr>
        <w:t xml:space="preserve"> </w:t>
      </w:r>
      <w:proofErr w:type="spellStart"/>
      <w:r w:rsidRPr="00B71729">
        <w:rPr>
          <w:rFonts w:asciiTheme="minorHAnsi" w:eastAsiaTheme="minorHAnsi" w:hAnsiTheme="minorHAnsi"/>
        </w:rPr>
        <w:t>Schlieper</w:t>
      </w:r>
      <w:proofErr w:type="spellEnd"/>
      <w:r w:rsidRPr="00B71729">
        <w:rPr>
          <w:rFonts w:asciiTheme="minorHAnsi" w:eastAsiaTheme="minorHAnsi" w:hAnsiTheme="minorHAnsi"/>
        </w:rPr>
        <w:t>, varias concepções quanto ao tamanho do lote mínimo e das testadas mínimas de lotes, porém, nunca, mesmo após varias alterações do plano diretor houve solução para o problema dos lotes com medida de 10 metros, que existem no nosso município principalmente no bairro Santa Teresinha, Loteamento Central  e algumas áreas próximas</w:t>
      </w:r>
      <w:proofErr w:type="gramStart"/>
      <w:r w:rsidRPr="00B71729">
        <w:rPr>
          <w:rFonts w:asciiTheme="minorHAnsi" w:eastAsiaTheme="minorHAnsi" w:hAnsiTheme="minorHAnsi"/>
        </w:rPr>
        <w:t xml:space="preserve">  </w:t>
      </w:r>
      <w:proofErr w:type="gramEnd"/>
      <w:r w:rsidRPr="00B71729">
        <w:rPr>
          <w:rFonts w:asciiTheme="minorHAnsi" w:eastAsiaTheme="minorHAnsi" w:hAnsiTheme="minorHAnsi"/>
        </w:rPr>
        <w:t xml:space="preserve">à Igreja, para se ter uma ideia na quadra da Rua Armando Ribeiro com a Rua Santa Teresinha , 50 % dos lotes tem 10 metros de frente e não podem ser individuados por força da Lei Municipal  que estabelece 12 ou até 14 metros de frente, mesmo tendo 360 metros de área , e não tendo nenhuma área em comum. Esse projeto vem solucionar um problema ocasionado por leis que não levaram em conta a situação existente, queremos regularizar situações já estabelecidas  antes de 1980, essa lei não vai gerar </w:t>
      </w:r>
      <w:proofErr w:type="gramStart"/>
      <w:r w:rsidRPr="00B71729">
        <w:rPr>
          <w:rFonts w:asciiTheme="minorHAnsi" w:eastAsiaTheme="minorHAnsi" w:hAnsiTheme="minorHAnsi"/>
        </w:rPr>
        <w:t>direitos</w:t>
      </w:r>
      <w:proofErr w:type="gramEnd"/>
      <w:r w:rsidRPr="00B71729">
        <w:rPr>
          <w:rFonts w:asciiTheme="minorHAnsi" w:eastAsiaTheme="minorHAnsi" w:hAnsiTheme="minorHAnsi"/>
        </w:rPr>
        <w:t>  aos atuais desmembramentos e ou desdobramentos, somen</w:t>
      </w:r>
      <w:r>
        <w:rPr>
          <w:rFonts w:asciiTheme="minorHAnsi" w:eastAsiaTheme="minorHAnsi" w:hAnsiTheme="minorHAnsi"/>
        </w:rPr>
        <w:t>te a regularização destes lotes e a adequação via Prefeitura Municipal de Canela.</w:t>
      </w:r>
    </w:p>
    <w:p w:rsidR="000F763F" w:rsidRPr="00BE3EFF" w:rsidRDefault="000F763F" w:rsidP="009C0956">
      <w:pPr>
        <w:rPr>
          <w:rFonts w:asciiTheme="minorHAnsi" w:hAnsiTheme="minorHAnsi"/>
          <w:szCs w:val="24"/>
        </w:rPr>
      </w:pPr>
    </w:p>
    <w:p w:rsidR="00E53684" w:rsidRPr="00BE3EFF" w:rsidRDefault="00BD6A98" w:rsidP="009C0956">
      <w:pPr>
        <w:rPr>
          <w:rFonts w:asciiTheme="minorHAnsi" w:hAnsiTheme="minorHAnsi"/>
          <w:szCs w:val="24"/>
        </w:rPr>
      </w:pPr>
      <w:r w:rsidRPr="00BE3EFF">
        <w:rPr>
          <w:rFonts w:asciiTheme="minorHAnsi" w:hAnsiTheme="minorHAnsi"/>
          <w:szCs w:val="24"/>
        </w:rPr>
        <w:t>Canela,</w:t>
      </w:r>
      <w:r w:rsidR="005D4B10">
        <w:rPr>
          <w:rFonts w:asciiTheme="minorHAnsi" w:hAnsiTheme="minorHAnsi"/>
          <w:szCs w:val="24"/>
        </w:rPr>
        <w:t xml:space="preserve"> 06</w:t>
      </w:r>
      <w:r w:rsidR="00AD190A" w:rsidRPr="00BE3EFF">
        <w:rPr>
          <w:rFonts w:asciiTheme="minorHAnsi" w:hAnsiTheme="minorHAnsi"/>
          <w:szCs w:val="24"/>
        </w:rPr>
        <w:t xml:space="preserve"> de </w:t>
      </w:r>
      <w:r w:rsidR="005D4B10">
        <w:rPr>
          <w:rFonts w:asciiTheme="minorHAnsi" w:hAnsiTheme="minorHAnsi"/>
          <w:szCs w:val="24"/>
        </w:rPr>
        <w:t>Agosto de 2015</w:t>
      </w:r>
      <w:r w:rsidR="006315C8" w:rsidRPr="00BE3EFF">
        <w:rPr>
          <w:rFonts w:asciiTheme="minorHAnsi" w:hAnsiTheme="minorHAnsi"/>
          <w:szCs w:val="24"/>
        </w:rPr>
        <w:t>.</w:t>
      </w: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5D4B10" w:rsidRDefault="005D4B10" w:rsidP="005D4B10">
      <w:pPr>
        <w:ind w:firstLine="708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PROJETO DE LEI LEGISLATIVO Nº</w:t>
      </w:r>
      <w:proofErr w:type="gramStart"/>
      <w:r>
        <w:rPr>
          <w:rFonts w:asciiTheme="minorHAnsi" w:hAnsiTheme="minorHAnsi"/>
          <w:b/>
          <w:szCs w:val="24"/>
        </w:rPr>
        <w:t>...............</w:t>
      </w:r>
      <w:proofErr w:type="gramEnd"/>
      <w:r>
        <w:rPr>
          <w:rFonts w:asciiTheme="minorHAnsi" w:hAnsiTheme="minorHAnsi"/>
          <w:b/>
          <w:szCs w:val="24"/>
        </w:rPr>
        <w:t>/2015.</w:t>
      </w:r>
    </w:p>
    <w:p w:rsidR="005D4B10" w:rsidRDefault="005D4B10" w:rsidP="005D4B10">
      <w:pPr>
        <w:rPr>
          <w:rFonts w:asciiTheme="minorHAnsi" w:hAnsiTheme="minorHAnsi"/>
          <w:szCs w:val="24"/>
        </w:rPr>
      </w:pPr>
    </w:p>
    <w:p w:rsidR="005D4B10" w:rsidRDefault="005D4B10" w:rsidP="005D4B10">
      <w:pPr>
        <w:rPr>
          <w:rFonts w:asciiTheme="minorHAnsi" w:hAnsiTheme="minorHAnsi"/>
          <w:szCs w:val="24"/>
        </w:rPr>
      </w:pPr>
    </w:p>
    <w:p w:rsidR="005D4B10" w:rsidRPr="00750490" w:rsidRDefault="005D4B10" w:rsidP="005D4B10">
      <w:pPr>
        <w:pStyle w:val="Ttulo2"/>
        <w:ind w:left="5220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750490">
        <w:rPr>
          <w:rFonts w:asciiTheme="minorHAnsi" w:hAnsiTheme="minorHAnsi"/>
          <w:b w:val="0"/>
          <w:color w:val="000000" w:themeColor="text1"/>
          <w:sz w:val="24"/>
          <w:szCs w:val="24"/>
        </w:rPr>
        <w:t>“</w:t>
      </w:r>
      <w:r w:rsidRPr="00750490"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>Regulamenta todos os lotes</w:t>
      </w:r>
      <w:r w:rsidRPr="00750490">
        <w:rPr>
          <w:rFonts w:asciiTheme="minorHAnsi" w:hAnsiTheme="minorHAnsi"/>
          <w:b w:val="0"/>
          <w:i/>
          <w:color w:val="000000"/>
          <w:sz w:val="24"/>
          <w:szCs w:val="24"/>
        </w:rPr>
        <w:t xml:space="preserve"> do município que possuem frente de 10 metros e que tenham área  mínima de 360 metros quadrados, que estão cadastrados no setor imobiliário do município, anteriores  a lei dos desmembramentos e ou desdobramento e poderão ser individualizados como lotes, e que  tenham  acesso por rua, entrada de água e luz independentes e não tenham nenhuma área em comum”.</w:t>
      </w:r>
    </w:p>
    <w:p w:rsidR="005D4B10" w:rsidRPr="00750490" w:rsidRDefault="005D4B10" w:rsidP="005D4B10">
      <w:pPr>
        <w:jc w:val="center"/>
        <w:rPr>
          <w:rFonts w:asciiTheme="minorHAnsi" w:hAnsiTheme="minorHAnsi"/>
          <w:color w:val="000000" w:themeColor="text1"/>
          <w:szCs w:val="24"/>
        </w:rPr>
      </w:pPr>
      <w:r w:rsidRPr="00750490">
        <w:rPr>
          <w:rFonts w:asciiTheme="minorHAnsi" w:hAnsiTheme="minorHAnsi"/>
          <w:color w:val="000000" w:themeColor="text1"/>
          <w:szCs w:val="24"/>
        </w:rPr>
        <w:t xml:space="preserve">                      </w:t>
      </w:r>
    </w:p>
    <w:p w:rsidR="005D4B10" w:rsidRPr="00750490" w:rsidRDefault="005D4B10" w:rsidP="005D4B10">
      <w:pPr>
        <w:rPr>
          <w:rFonts w:asciiTheme="minorHAnsi" w:hAnsiTheme="minorHAnsi"/>
          <w:color w:val="000000" w:themeColor="text1"/>
          <w:szCs w:val="24"/>
        </w:rPr>
      </w:pPr>
    </w:p>
    <w:p w:rsidR="005D4B10" w:rsidRPr="00750490" w:rsidRDefault="005D4B10" w:rsidP="005D4B10">
      <w:pPr>
        <w:pStyle w:val="Ttulo2"/>
        <w:spacing w:line="276" w:lineRule="auto"/>
        <w:ind w:firstLine="1440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750490">
        <w:rPr>
          <w:rFonts w:asciiTheme="minorHAnsi" w:hAnsiTheme="minorHAnsi"/>
          <w:bCs w:val="0"/>
          <w:i/>
          <w:color w:val="000000" w:themeColor="text1"/>
          <w:sz w:val="24"/>
          <w:szCs w:val="24"/>
        </w:rPr>
        <w:t>Art. 1°</w:t>
      </w:r>
      <w:r w:rsidRPr="00750490">
        <w:rPr>
          <w:rFonts w:asciiTheme="minorHAnsi" w:hAnsiTheme="minorHAnsi"/>
          <w:b w:val="0"/>
          <w:bCs w:val="0"/>
          <w:color w:val="000000" w:themeColor="text1"/>
          <w:sz w:val="24"/>
          <w:szCs w:val="24"/>
        </w:rPr>
        <w:t xml:space="preserve"> - </w:t>
      </w:r>
      <w:r w:rsidRPr="00750490">
        <w:rPr>
          <w:rFonts w:asciiTheme="minorHAnsi" w:hAnsiTheme="minorHAnsi"/>
          <w:b w:val="0"/>
          <w:color w:val="000000" w:themeColor="text1"/>
          <w:sz w:val="24"/>
          <w:szCs w:val="24"/>
        </w:rPr>
        <w:t>Regulamenta todos os lotes</w:t>
      </w:r>
      <w:r w:rsidRPr="00750490">
        <w:rPr>
          <w:rFonts w:asciiTheme="minorHAnsi" w:hAnsiTheme="minorHAnsi"/>
          <w:b w:val="0"/>
          <w:color w:val="000000"/>
          <w:sz w:val="24"/>
          <w:szCs w:val="24"/>
        </w:rPr>
        <w:t xml:space="preserve"> do município que possuem frente de 10 metros e que tenham área  mínima de 360 metros quadrados, que estão cadastrados no setor imobiliário do município, </w:t>
      </w:r>
      <w:r w:rsidRPr="00750490">
        <w:rPr>
          <w:rFonts w:asciiTheme="minorHAnsi" w:hAnsiTheme="minorHAnsi"/>
          <w:b w:val="0"/>
          <w:i/>
          <w:color w:val="000000"/>
          <w:sz w:val="24"/>
          <w:szCs w:val="24"/>
        </w:rPr>
        <w:t>anteriores  a lei dos desmembramentos e ou desdobramento e</w:t>
      </w:r>
      <w:r w:rsidRPr="00750490">
        <w:rPr>
          <w:rFonts w:asciiTheme="minorHAnsi" w:hAnsiTheme="minorHAnsi"/>
          <w:b w:val="0"/>
          <w:color w:val="000000"/>
          <w:sz w:val="24"/>
          <w:szCs w:val="24"/>
        </w:rPr>
        <w:t xml:space="preserve"> poderão ser individualizados como lotes, e que  tenham  acesso por rua, entrada de água e luz independentes e não tenham nenhuma área em comum.</w:t>
      </w:r>
      <w:r w:rsidRPr="0075049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</w:t>
      </w:r>
    </w:p>
    <w:p w:rsidR="005D4B10" w:rsidRPr="00750490" w:rsidRDefault="005D4B10" w:rsidP="005D4B10">
      <w:pPr>
        <w:rPr>
          <w:rFonts w:asciiTheme="minorHAnsi" w:hAnsiTheme="minorHAnsi"/>
          <w:szCs w:val="24"/>
        </w:rPr>
      </w:pPr>
    </w:p>
    <w:p w:rsidR="005D4B10" w:rsidRPr="00750490" w:rsidRDefault="005D4B10" w:rsidP="005D4B10">
      <w:pPr>
        <w:ind w:firstLine="720"/>
        <w:jc w:val="both"/>
        <w:rPr>
          <w:rFonts w:asciiTheme="minorHAnsi" w:hAnsiTheme="minorHAnsi"/>
          <w:szCs w:val="24"/>
        </w:rPr>
      </w:pPr>
      <w:r w:rsidRPr="00750490">
        <w:rPr>
          <w:rFonts w:asciiTheme="minorHAnsi" w:hAnsiTheme="minorHAnsi"/>
          <w:b/>
          <w:bCs/>
          <w:i/>
          <w:szCs w:val="24"/>
        </w:rPr>
        <w:t xml:space="preserve">         Art. 2°</w:t>
      </w:r>
      <w:r w:rsidRPr="00750490">
        <w:rPr>
          <w:rFonts w:asciiTheme="minorHAnsi" w:hAnsiTheme="minorHAnsi"/>
          <w:b/>
          <w:bCs/>
          <w:szCs w:val="24"/>
        </w:rPr>
        <w:t xml:space="preserve"> - </w:t>
      </w:r>
      <w:r w:rsidRPr="00750490">
        <w:rPr>
          <w:rFonts w:asciiTheme="minorHAnsi" w:hAnsiTheme="minorHAnsi"/>
          <w:szCs w:val="24"/>
        </w:rPr>
        <w:t xml:space="preserve">Esta Lei entra em vigor na data de sua publicação. </w:t>
      </w:r>
    </w:p>
    <w:p w:rsidR="005D4B10" w:rsidRPr="00750490" w:rsidRDefault="005D4B10" w:rsidP="005D4B10">
      <w:pPr>
        <w:ind w:firstLine="720"/>
        <w:jc w:val="both"/>
        <w:rPr>
          <w:rFonts w:asciiTheme="minorHAnsi" w:hAnsiTheme="minorHAnsi"/>
          <w:szCs w:val="24"/>
        </w:rPr>
      </w:pPr>
    </w:p>
    <w:p w:rsidR="005D4B10" w:rsidRDefault="005D4B10" w:rsidP="005D4B10">
      <w:pPr>
        <w:ind w:firstLine="720"/>
        <w:jc w:val="both"/>
        <w:rPr>
          <w:rFonts w:asciiTheme="minorHAnsi" w:hAnsiTheme="minorHAnsi"/>
          <w:b/>
          <w:bCs/>
          <w:szCs w:val="24"/>
          <w:lang w:eastAsia="en-US"/>
        </w:rPr>
      </w:pPr>
    </w:p>
    <w:p w:rsidR="005D4B10" w:rsidRDefault="005D4B10" w:rsidP="005D4B10">
      <w:pPr>
        <w:jc w:val="both"/>
        <w:rPr>
          <w:rFonts w:asciiTheme="minorHAnsi" w:hAnsiTheme="minorHAnsi"/>
          <w:b/>
          <w:szCs w:val="24"/>
        </w:rPr>
      </w:pPr>
    </w:p>
    <w:p w:rsidR="005D4B10" w:rsidRDefault="005D4B10" w:rsidP="005D4B10">
      <w:pPr>
        <w:jc w:val="righ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Sala de Sessões, 10 de Agosto de 2015.                                           </w:t>
      </w:r>
    </w:p>
    <w:p w:rsidR="005D4B10" w:rsidRDefault="005D4B10" w:rsidP="005D4B10">
      <w:pPr>
        <w:pStyle w:val="Cabealho"/>
        <w:tabs>
          <w:tab w:val="left" w:pos="708"/>
        </w:tabs>
        <w:spacing w:line="360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                                 </w:t>
      </w:r>
    </w:p>
    <w:p w:rsidR="005D4B10" w:rsidRDefault="005D4B10" w:rsidP="005D4B10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szCs w:val="24"/>
        </w:rPr>
      </w:pPr>
    </w:p>
    <w:p w:rsidR="005D4B10" w:rsidRDefault="005D4B10" w:rsidP="005D4B10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Carlos Ricardo de Oliveira</w:t>
      </w:r>
    </w:p>
    <w:p w:rsidR="005D4B10" w:rsidRDefault="005D4B10" w:rsidP="005D4B10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Vereador – PDT</w:t>
      </w:r>
    </w:p>
    <w:p w:rsidR="005D4B10" w:rsidRDefault="005D4B10" w:rsidP="005D4B10">
      <w:pPr>
        <w:jc w:val="center"/>
        <w:rPr>
          <w:rFonts w:asciiTheme="minorHAnsi" w:hAnsiTheme="minorHAnsi"/>
          <w:szCs w:val="24"/>
        </w:rPr>
      </w:pPr>
      <w:r w:rsidRPr="004164F2">
        <w:rPr>
          <w:rFonts w:asciiTheme="minorHAnsi" w:hAnsiTheme="minorHAnsi"/>
          <w:noProof/>
          <w:szCs w:val="24"/>
        </w:rPr>
        <w:drawing>
          <wp:inline distT="0" distB="0" distL="0" distR="0">
            <wp:extent cx="466725" cy="775530"/>
            <wp:effectExtent l="19050" t="0" r="9525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B10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7E" w:rsidRDefault="003F237E">
      <w:r>
        <w:separator/>
      </w:r>
    </w:p>
  </w:endnote>
  <w:endnote w:type="continuationSeparator" w:id="0">
    <w:p w:rsidR="003F237E" w:rsidRDefault="003F2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7E" w:rsidRDefault="003F237E">
      <w:r>
        <w:separator/>
      </w:r>
    </w:p>
  </w:footnote>
  <w:footnote w:type="continuationSeparator" w:id="0">
    <w:p w:rsidR="003F237E" w:rsidRDefault="003F2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971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05212"/>
    <w:rsid w:val="000077E3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D718C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455D2"/>
    <w:rsid w:val="0015192E"/>
    <w:rsid w:val="00153929"/>
    <w:rsid w:val="00156355"/>
    <w:rsid w:val="001625D6"/>
    <w:rsid w:val="00165091"/>
    <w:rsid w:val="001657C9"/>
    <w:rsid w:val="001715D8"/>
    <w:rsid w:val="00181B04"/>
    <w:rsid w:val="001A2580"/>
    <w:rsid w:val="001B018A"/>
    <w:rsid w:val="001B5374"/>
    <w:rsid w:val="001B5787"/>
    <w:rsid w:val="001B6494"/>
    <w:rsid w:val="001C2A9E"/>
    <w:rsid w:val="001D1B9A"/>
    <w:rsid w:val="001E2648"/>
    <w:rsid w:val="001E3D6A"/>
    <w:rsid w:val="001E67E0"/>
    <w:rsid w:val="001F1B83"/>
    <w:rsid w:val="00204815"/>
    <w:rsid w:val="00210444"/>
    <w:rsid w:val="00210C91"/>
    <w:rsid w:val="00214A30"/>
    <w:rsid w:val="00226AEB"/>
    <w:rsid w:val="00232A1A"/>
    <w:rsid w:val="00233BBC"/>
    <w:rsid w:val="002415DF"/>
    <w:rsid w:val="002516D6"/>
    <w:rsid w:val="00265556"/>
    <w:rsid w:val="002672E6"/>
    <w:rsid w:val="00271466"/>
    <w:rsid w:val="002732D0"/>
    <w:rsid w:val="00275A19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2C8E"/>
    <w:rsid w:val="00356075"/>
    <w:rsid w:val="00361392"/>
    <w:rsid w:val="00361689"/>
    <w:rsid w:val="00382B8C"/>
    <w:rsid w:val="00382F99"/>
    <w:rsid w:val="00397FF9"/>
    <w:rsid w:val="003B515E"/>
    <w:rsid w:val="003B7348"/>
    <w:rsid w:val="003C3BC5"/>
    <w:rsid w:val="003C78FA"/>
    <w:rsid w:val="003D2CCD"/>
    <w:rsid w:val="003D418C"/>
    <w:rsid w:val="003D6CC2"/>
    <w:rsid w:val="003F1234"/>
    <w:rsid w:val="003F237E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5D5C"/>
    <w:rsid w:val="005C6044"/>
    <w:rsid w:val="005D4386"/>
    <w:rsid w:val="005D4B10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69BE"/>
    <w:rsid w:val="00643B39"/>
    <w:rsid w:val="00647F79"/>
    <w:rsid w:val="00650DAF"/>
    <w:rsid w:val="00654A73"/>
    <w:rsid w:val="0065782F"/>
    <w:rsid w:val="0066608F"/>
    <w:rsid w:val="006717DF"/>
    <w:rsid w:val="00672E36"/>
    <w:rsid w:val="00681A95"/>
    <w:rsid w:val="006864C2"/>
    <w:rsid w:val="0069212C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6CF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AB2"/>
    <w:rsid w:val="00870B6F"/>
    <w:rsid w:val="00873CDD"/>
    <w:rsid w:val="00894925"/>
    <w:rsid w:val="008974A4"/>
    <w:rsid w:val="008978EC"/>
    <w:rsid w:val="008A0673"/>
    <w:rsid w:val="008B2C4D"/>
    <w:rsid w:val="008B59E6"/>
    <w:rsid w:val="008C144F"/>
    <w:rsid w:val="008C3ABF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39A5"/>
    <w:rsid w:val="009E522A"/>
    <w:rsid w:val="009E52C8"/>
    <w:rsid w:val="009E7E1A"/>
    <w:rsid w:val="00A0469B"/>
    <w:rsid w:val="00A06240"/>
    <w:rsid w:val="00A113F4"/>
    <w:rsid w:val="00A15ED4"/>
    <w:rsid w:val="00A16931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6E75"/>
    <w:rsid w:val="00AA1838"/>
    <w:rsid w:val="00AA3E81"/>
    <w:rsid w:val="00AA3FAE"/>
    <w:rsid w:val="00AB4E0C"/>
    <w:rsid w:val="00AC2786"/>
    <w:rsid w:val="00AD0481"/>
    <w:rsid w:val="00AD190A"/>
    <w:rsid w:val="00AE3AE6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1777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D6633"/>
    <w:rsid w:val="00BD6A98"/>
    <w:rsid w:val="00BE3DEB"/>
    <w:rsid w:val="00BE3EFF"/>
    <w:rsid w:val="00BE5F00"/>
    <w:rsid w:val="00BE66A0"/>
    <w:rsid w:val="00BF0A32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078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4E5C"/>
    <w:rsid w:val="00D9568D"/>
    <w:rsid w:val="00D9711F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248F"/>
    <w:rsid w:val="00E92C21"/>
    <w:rsid w:val="00EA15BE"/>
    <w:rsid w:val="00EA4255"/>
    <w:rsid w:val="00EB0516"/>
    <w:rsid w:val="00EB2B0F"/>
    <w:rsid w:val="00EB341D"/>
    <w:rsid w:val="00EC09B4"/>
    <w:rsid w:val="00EC3346"/>
    <w:rsid w:val="00ED1537"/>
    <w:rsid w:val="00ED18BF"/>
    <w:rsid w:val="00EE23C0"/>
    <w:rsid w:val="00EE54A1"/>
    <w:rsid w:val="00EF2FD3"/>
    <w:rsid w:val="00EF74C0"/>
    <w:rsid w:val="00F01204"/>
    <w:rsid w:val="00F149C6"/>
    <w:rsid w:val="00F21197"/>
    <w:rsid w:val="00F2472C"/>
    <w:rsid w:val="00F26153"/>
    <w:rsid w:val="00F26FC8"/>
    <w:rsid w:val="00F30B1A"/>
    <w:rsid w:val="00F428B7"/>
    <w:rsid w:val="00F434DF"/>
    <w:rsid w:val="00F60A2B"/>
    <w:rsid w:val="00F6707E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1B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1F1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938A-875D-4FF3-86AE-73A5C040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Bancada PDT - 12</cp:lastModifiedBy>
  <cp:revision>2</cp:revision>
  <cp:lastPrinted>2014-03-31T15:58:00Z</cp:lastPrinted>
  <dcterms:created xsi:type="dcterms:W3CDTF">2015-08-06T12:37:00Z</dcterms:created>
  <dcterms:modified xsi:type="dcterms:W3CDTF">2015-08-06T12:37:00Z</dcterms:modified>
</cp:coreProperties>
</file>