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Heading1"/>
      </w:pPr>
    </w:p>
    <w:p w:rsidR="009C0956" w:rsidRDefault="009C0956" w:rsidP="004B3980">
      <w:pPr>
        <w:pStyle w:val="Heading1"/>
      </w:pPr>
    </w:p>
    <w:p w:rsidR="009C0956" w:rsidRDefault="009C0956" w:rsidP="004B3980">
      <w:pPr>
        <w:pStyle w:val="Heading1"/>
      </w:pPr>
    </w:p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DF68A6">
        <w:t>/201</w:t>
      </w:r>
      <w:r w:rsidR="006A0B7B">
        <w:t>5</w:t>
      </w:r>
    </w:p>
    <w:p w:rsidR="00C659E4" w:rsidRDefault="00C659E4" w:rsidP="009C0956">
      <w:pPr>
        <w:pStyle w:val="Header"/>
        <w:tabs>
          <w:tab w:val="clear" w:pos="4419"/>
          <w:tab w:val="clear" w:pos="8838"/>
        </w:tabs>
        <w:rPr>
          <w:b/>
        </w:rPr>
      </w:pPr>
    </w:p>
    <w:p w:rsidR="004B3980" w:rsidRPr="00696C0F" w:rsidRDefault="00C659E4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b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C659E4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6A0B7B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DF68A6">
        <w:t>a</w:t>
      </w:r>
      <w:r w:rsidR="006E133D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BA2EBC" w:rsidRPr="00F05B46" w:rsidRDefault="004B3980" w:rsidP="00F05B46">
      <w:pPr>
        <w:jc w:val="both"/>
        <w:rPr>
          <w:rFonts w:cs="Arial"/>
          <w:b/>
        </w:rPr>
      </w:pPr>
      <w:r w:rsidRPr="009565DA">
        <w:t>O Vereador que este subscreve, no uso de suas atribuições legais e regimentais, solicita que seja encaminhado ao Senhor Prefeito Municipal</w:t>
      </w:r>
      <w:r w:rsidR="00CE2743" w:rsidRPr="009565DA">
        <w:t>,</w:t>
      </w:r>
      <w:r w:rsidR="00A0469B" w:rsidRPr="009565DA">
        <w:t xml:space="preserve"> a </w:t>
      </w:r>
      <w:r w:rsidR="00A0469B" w:rsidRPr="009565DA">
        <w:rPr>
          <w:b/>
        </w:rPr>
        <w:t xml:space="preserve">Indicação </w:t>
      </w:r>
      <w:r w:rsidRPr="009565DA">
        <w:rPr>
          <w:b/>
        </w:rPr>
        <w:t xml:space="preserve">sugerindo </w:t>
      </w:r>
      <w:r w:rsidR="009565DA" w:rsidRPr="009565DA">
        <w:rPr>
          <w:b/>
        </w:rPr>
        <w:t>a proposta de Lei que</w:t>
      </w:r>
      <w:r w:rsidR="009565DA">
        <w:rPr>
          <w:b/>
        </w:rPr>
        <w:t xml:space="preserve"> “</w:t>
      </w:r>
      <w:r w:rsidR="00F05B46">
        <w:rPr>
          <w:rFonts w:cs="Arial"/>
          <w:b/>
          <w:bCs/>
        </w:rPr>
        <w:t xml:space="preserve">Dispõe sobre a criação e funcionamento do Canil Municipal, dentro do </w:t>
      </w:r>
      <w:r w:rsidR="00EE3DBA">
        <w:rPr>
          <w:rFonts w:cs="Arial"/>
          <w:b/>
          <w:bCs/>
        </w:rPr>
        <w:t>Município</w:t>
      </w:r>
      <w:r w:rsidR="00F05B46">
        <w:rPr>
          <w:rFonts w:cs="Arial"/>
          <w:b/>
          <w:bCs/>
        </w:rPr>
        <w:t xml:space="preserve"> de Canela”</w:t>
      </w:r>
      <w:r w:rsidR="009565DA" w:rsidRPr="009565DA">
        <w:rPr>
          <w:b/>
        </w:rPr>
        <w:t xml:space="preserve"> como consta na proposta em anexo. </w:t>
      </w:r>
    </w:p>
    <w:p w:rsidR="006E133D" w:rsidRPr="00D742E5" w:rsidRDefault="006E133D" w:rsidP="006E133D">
      <w:pPr>
        <w:pStyle w:val="BodyTextIndent"/>
        <w:rPr>
          <w:b/>
        </w:rPr>
      </w:pPr>
    </w:p>
    <w:p w:rsidR="004B3980" w:rsidRPr="00D742E5" w:rsidRDefault="004B3980" w:rsidP="004B3980">
      <w:pPr>
        <w:ind w:left="1418"/>
        <w:jc w:val="both"/>
        <w:rPr>
          <w:b/>
        </w:rPr>
      </w:pPr>
      <w:r w:rsidRPr="00D742E5">
        <w:rPr>
          <w:b/>
        </w:rPr>
        <w:t>Justificativa:</w:t>
      </w:r>
    </w:p>
    <w:p w:rsidR="00F05B46" w:rsidRDefault="00F05B46" w:rsidP="00F05B46">
      <w:pPr>
        <w:jc w:val="both"/>
        <w:rPr>
          <w:sz w:val="22"/>
          <w:szCs w:val="22"/>
        </w:rPr>
      </w:pPr>
    </w:p>
    <w:p w:rsidR="00F05B46" w:rsidRPr="00F05B46" w:rsidRDefault="00F05B46" w:rsidP="00F05B46">
      <w:pPr>
        <w:pStyle w:val="NoSpacing"/>
        <w:jc w:val="both"/>
      </w:pPr>
      <w:r w:rsidRPr="00F05B46">
        <w:t xml:space="preserve">Estou apresentando este projeto de lei sugestão que autoriza o município de Canela a </w:t>
      </w:r>
      <w:r w:rsidRPr="00F05B46">
        <w:rPr>
          <w:rFonts w:cs="Arial"/>
          <w:bCs/>
        </w:rPr>
        <w:t xml:space="preserve">Dispõe sobre a criação e funcionamento do Canil Municipal, dentro do </w:t>
      </w:r>
      <w:r w:rsidR="00EE3DBA" w:rsidRPr="00F05B46">
        <w:rPr>
          <w:rFonts w:cs="Arial"/>
          <w:bCs/>
        </w:rPr>
        <w:t>Município</w:t>
      </w:r>
      <w:r w:rsidRPr="00F05B46">
        <w:rPr>
          <w:rFonts w:cs="Arial"/>
          <w:bCs/>
        </w:rPr>
        <w:t xml:space="preserve"> de Canela</w:t>
      </w:r>
      <w:r w:rsidRPr="00F05B46">
        <w:t xml:space="preserve"> a exemplo do que já ocorre em vários outros Municípios Brasileiros.</w:t>
      </w:r>
      <w:r>
        <w:t xml:space="preserve"> </w:t>
      </w:r>
      <w:r w:rsidRPr="00F05B46">
        <w:rPr>
          <w:rFonts w:cs="Arial"/>
          <w:color w:val="000000"/>
        </w:rPr>
        <w:t>O Canil Municipal será importante para contribuir no atendimento às demandas da população em relação aos animais da cidade de CANELA, bem como tranqüilizar e ajudar à comunidade através de serviços prestados a respeito de questões relacionadas. São várias as questões que estão</w:t>
      </w:r>
      <w:r w:rsidR="00C659E4">
        <w:rPr>
          <w:rFonts w:cs="Arial"/>
          <w:color w:val="000000"/>
        </w:rPr>
        <w:t xml:space="preserve"> </w:t>
      </w:r>
      <w:r w:rsidRPr="00F05B46">
        <w:rPr>
          <w:rFonts w:cs="Arial"/>
          <w:color w:val="000000"/>
        </w:rPr>
        <w:t xml:space="preserve"> relacionadas à vida animal e que pertencem à vida social da cidade. O controle de natalidade, o estimulo à adoção, a conscientização sobre as responsabilidades dos donos dos animais, o controle de vacinação, o cadastramento dos animais, o plano de castração são alguns exemplos de questões que o Canil Municipal poderá contribuir a fim de garantir melhores condições para os animais e tranqüilidade para população municipal. Por isso é de enorme importância sua criação e funcionamento.</w:t>
      </w:r>
    </w:p>
    <w:p w:rsidR="00F05B46" w:rsidRPr="00F1183C" w:rsidRDefault="00F05B46" w:rsidP="00F05B46">
      <w:pPr>
        <w:jc w:val="both"/>
        <w:rPr>
          <w:rFonts w:cs="Arial"/>
        </w:rPr>
      </w:pPr>
    </w:p>
    <w:p w:rsidR="00F05B46" w:rsidRDefault="00F05B46" w:rsidP="00D742E5">
      <w:pPr>
        <w:jc w:val="both"/>
        <w:rPr>
          <w:sz w:val="22"/>
          <w:szCs w:val="22"/>
        </w:rPr>
      </w:pPr>
    </w:p>
    <w:p w:rsidR="004B3980" w:rsidRPr="00C659E4" w:rsidRDefault="00F05B46" w:rsidP="00D742E5">
      <w:pPr>
        <w:tabs>
          <w:tab w:val="left" w:pos="1418"/>
        </w:tabs>
        <w:rPr>
          <w:b/>
          <w:szCs w:val="24"/>
        </w:rPr>
      </w:pPr>
      <w:r>
        <w:rPr>
          <w:szCs w:val="24"/>
        </w:rPr>
        <w:t xml:space="preserve">                     </w:t>
      </w:r>
      <w:r w:rsidRPr="00C659E4">
        <w:rPr>
          <w:b/>
          <w:szCs w:val="24"/>
        </w:rPr>
        <w:t xml:space="preserve">Canela, </w:t>
      </w:r>
      <w:r w:rsidR="006A0B7B">
        <w:rPr>
          <w:b/>
          <w:szCs w:val="24"/>
        </w:rPr>
        <w:t>13 de Novembro de 2015</w:t>
      </w:r>
      <w:r w:rsidR="004B3980" w:rsidRPr="00C659E4">
        <w:rPr>
          <w:b/>
          <w:szCs w:val="24"/>
        </w:rPr>
        <w:t>.</w:t>
      </w:r>
    </w:p>
    <w:p w:rsidR="009565DA" w:rsidRPr="00696C0F" w:rsidRDefault="009565DA" w:rsidP="009C0956">
      <w:pPr>
        <w:rPr>
          <w:szCs w:val="24"/>
        </w:rPr>
      </w:pPr>
    </w:p>
    <w:p w:rsidR="004B3980" w:rsidRDefault="004B3980" w:rsidP="00D742E5">
      <w:pPr>
        <w:jc w:val="both"/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4B3980" w:rsidRDefault="004B3980" w:rsidP="00003009">
      <w:pPr>
        <w:ind w:firstLine="1418"/>
        <w:jc w:val="center"/>
      </w:pPr>
      <w:r>
        <w:t>Vereador - PPS</w:t>
      </w:r>
    </w:p>
    <w:p w:rsidR="009565DA" w:rsidRDefault="009565DA" w:rsidP="00F05B46"/>
    <w:p w:rsidR="00EE3DBA" w:rsidRDefault="00EE3DBA" w:rsidP="009565DA">
      <w:pPr>
        <w:rPr>
          <w:rFonts w:cs="Arial"/>
          <w:b/>
          <w:szCs w:val="24"/>
        </w:rPr>
      </w:pPr>
    </w:p>
    <w:p w:rsidR="009565DA" w:rsidRPr="00D742E5" w:rsidRDefault="009565DA" w:rsidP="009565DA">
      <w:pPr>
        <w:rPr>
          <w:rFonts w:cs="Arial"/>
          <w:b/>
          <w:szCs w:val="24"/>
        </w:rPr>
      </w:pPr>
      <w:r w:rsidRPr="00D742E5">
        <w:rPr>
          <w:rFonts w:cs="Arial"/>
          <w:b/>
          <w:szCs w:val="24"/>
        </w:rPr>
        <w:lastRenderedPageBreak/>
        <w:t>PROJETO DE LEI SUGESTÃO</w:t>
      </w:r>
    </w:p>
    <w:p w:rsidR="009565DA" w:rsidRPr="00526328" w:rsidRDefault="009565DA" w:rsidP="009565DA">
      <w:pPr>
        <w:rPr>
          <w:rFonts w:cs="Arial"/>
          <w:szCs w:val="24"/>
        </w:rPr>
      </w:pPr>
    </w:p>
    <w:p w:rsidR="00F05B46" w:rsidRDefault="00F05B46" w:rsidP="00F05B46">
      <w:pPr>
        <w:spacing w:before="120" w:after="120"/>
        <w:ind w:left="4395"/>
        <w:jc w:val="both"/>
        <w:rPr>
          <w:rFonts w:cs="Arial"/>
          <w:b/>
        </w:rPr>
      </w:pPr>
      <w:r>
        <w:rPr>
          <w:rFonts w:cs="Arial"/>
          <w:b/>
          <w:bCs/>
        </w:rPr>
        <w:t>Dispõe sobre a criação e funcionamento do Canil Municipal, DENTRO DO MUNICÍPIO DE CANELA</w:t>
      </w:r>
    </w:p>
    <w:p w:rsidR="00F05B46" w:rsidRDefault="00F05B46" w:rsidP="00F05B46">
      <w:pPr>
        <w:spacing w:before="120" w:after="120"/>
        <w:ind w:left="3780"/>
        <w:jc w:val="both"/>
        <w:rPr>
          <w:rFonts w:cs="Arial"/>
          <w:b/>
        </w:rPr>
      </w:pPr>
    </w:p>
    <w:p w:rsidR="00F05B46" w:rsidRDefault="00F05B46" w:rsidP="00F05B46">
      <w:pPr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t>Art.1</w:t>
      </w:r>
      <w:r>
        <w:rPr>
          <w:rFonts w:cs="Arial"/>
          <w:color w:val="000000"/>
          <w:sz w:val="22"/>
          <w:u w:val="single"/>
          <w:vertAlign w:val="superscript"/>
        </w:rPr>
        <w:t>o</w:t>
      </w:r>
      <w:r>
        <w:rPr>
          <w:rFonts w:cs="Arial"/>
        </w:rPr>
        <w:t xml:space="preserve"> Fica criado o Canil Municipal, vinculado, diretamente, a Secretaria de Saúde deste município.</w:t>
      </w:r>
    </w:p>
    <w:p w:rsidR="00F05B46" w:rsidRDefault="00F05B46" w:rsidP="00F05B46">
      <w:pPr>
        <w:spacing w:before="120" w:after="120"/>
        <w:ind w:firstLine="708"/>
        <w:jc w:val="both"/>
        <w:rPr>
          <w:rFonts w:cs="Arial"/>
        </w:rPr>
      </w:pP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tab/>
        <w:t>Art.2</w:t>
      </w:r>
      <w:r>
        <w:rPr>
          <w:rFonts w:cs="Arial"/>
          <w:color w:val="000000"/>
          <w:sz w:val="22"/>
          <w:u w:val="single"/>
          <w:vertAlign w:val="superscript"/>
        </w:rPr>
        <w:t>o</w:t>
      </w:r>
      <w:r>
        <w:rPr>
          <w:rFonts w:cs="Arial"/>
        </w:rPr>
        <w:t xml:space="preserve"> No canil municipal será realizado o cadastramento de toda a população de cães existentes no Município.</w:t>
      </w: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tab/>
      </w: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t>Art. 3</w:t>
      </w:r>
      <w:r>
        <w:rPr>
          <w:rFonts w:cs="Arial"/>
          <w:color w:val="000000"/>
          <w:sz w:val="22"/>
          <w:u w:val="single"/>
          <w:vertAlign w:val="superscript"/>
        </w:rPr>
        <w:t>o</w:t>
      </w:r>
      <w:r>
        <w:rPr>
          <w:rFonts w:cs="Arial"/>
        </w:rPr>
        <w:t xml:space="preserve"> Os proprietários de cães deverão realizar o registro/cadastramento junto ao Canil Municipal, constando:</w:t>
      </w:r>
    </w:p>
    <w:p w:rsidR="00F05B46" w:rsidRDefault="00F05B46" w:rsidP="00F05B46">
      <w:pPr>
        <w:tabs>
          <w:tab w:val="left" w:pos="720"/>
        </w:tabs>
        <w:spacing w:before="120" w:after="120"/>
        <w:jc w:val="both"/>
        <w:rPr>
          <w:rFonts w:cs="Arial"/>
        </w:rPr>
      </w:pPr>
      <w:r>
        <w:rPr>
          <w:rFonts w:cs="Arial"/>
        </w:rPr>
        <w:tab/>
        <w:t>I número da ordem de apresentação, RGA (Registro Geral do Animal); documento de Identidade (RG), Cadastro de Pessoa Física (CPF), número do telefone, nome completo e residência do proprietário ou detentor do cão;</w:t>
      </w:r>
    </w:p>
    <w:p w:rsidR="00F05B46" w:rsidRDefault="00F05B46" w:rsidP="00F05B46">
      <w:pPr>
        <w:tabs>
          <w:tab w:val="left" w:pos="720"/>
        </w:tabs>
        <w:spacing w:before="120" w:after="120"/>
        <w:jc w:val="both"/>
        <w:rPr>
          <w:rFonts w:cs="Arial"/>
        </w:rPr>
      </w:pPr>
      <w:r>
        <w:rPr>
          <w:rFonts w:cs="Arial"/>
        </w:rPr>
        <w:tab/>
        <w:t>II nome, raça, sexo, pêlo e sinais característicos, idade real ou presumida e foto do animal, de corpo inteiro, a ser confeccionada pela Secretaria de Saúde;</w:t>
      </w: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t>§ 1</w:t>
      </w:r>
      <w:r>
        <w:rPr>
          <w:rFonts w:cs="Arial"/>
          <w:color w:val="000000"/>
          <w:sz w:val="22"/>
          <w:u w:val="single"/>
          <w:vertAlign w:val="superscript"/>
        </w:rPr>
        <w:t>o</w:t>
      </w:r>
      <w:r>
        <w:rPr>
          <w:rFonts w:cs="Arial"/>
        </w:rPr>
        <w:t xml:space="preserve"> A matrícula (RGA) poderá ser transferida de titularidade, junto ao Canil Municipal, com a presença das partes, devidamente identificadas, sem ônus para as partes.</w:t>
      </w: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t>§ 2</w:t>
      </w:r>
      <w:r>
        <w:rPr>
          <w:rFonts w:cs="Arial"/>
          <w:color w:val="000000"/>
          <w:sz w:val="22"/>
          <w:u w:val="single"/>
          <w:vertAlign w:val="superscript"/>
        </w:rPr>
        <w:t>o</w:t>
      </w:r>
      <w:r>
        <w:rPr>
          <w:rFonts w:cs="Arial"/>
        </w:rPr>
        <w:t xml:space="preserve"> Com prova da matrícula, será fornecida ao interessado, uma cópia do Registro do animal.</w:t>
      </w: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t>Art. 4</w:t>
      </w:r>
      <w:r>
        <w:rPr>
          <w:rFonts w:cs="Arial"/>
          <w:color w:val="000000"/>
          <w:sz w:val="22"/>
          <w:u w:val="single"/>
          <w:vertAlign w:val="superscript"/>
        </w:rPr>
        <w:t>o</w:t>
      </w:r>
      <w:r>
        <w:rPr>
          <w:rFonts w:cs="Arial"/>
        </w:rPr>
        <w:t xml:space="preserve"> Serão apreendidos e recolhidos ao Canil Municipal, através de serviço criado para este fim, os animais que forem encontrados vagando pelas ruas e praças do Município, ou quaisquer locais de uso comum, públicos ou de acesso ao público.</w:t>
      </w: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t>§ 1</w:t>
      </w:r>
      <w:r>
        <w:rPr>
          <w:rFonts w:cs="Arial"/>
          <w:color w:val="000000"/>
          <w:sz w:val="22"/>
          <w:u w:val="single"/>
          <w:vertAlign w:val="superscript"/>
        </w:rPr>
        <w:t>o</w:t>
      </w:r>
      <w:r>
        <w:rPr>
          <w:rFonts w:cs="Arial"/>
        </w:rPr>
        <w:t xml:space="preserve"> A fiscalização, apreensão e recolhimento de cães pelos serviços especializados da Prefeitura Municipal, não exclui a ação da autoridade policial.</w:t>
      </w: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t>§ 2</w:t>
      </w:r>
      <w:r>
        <w:rPr>
          <w:rFonts w:cs="Arial"/>
          <w:color w:val="000000"/>
          <w:sz w:val="22"/>
          <w:u w:val="single"/>
          <w:vertAlign w:val="superscript"/>
        </w:rPr>
        <w:t>o</w:t>
      </w:r>
      <w:r>
        <w:rPr>
          <w:rFonts w:cs="Arial"/>
        </w:rPr>
        <w:t xml:space="preserve"> Serão assegurados aos funcionários do serviço especializado, no exercício de suas funções, todos os equipamentos e materiais necessários à sua proteção.</w:t>
      </w: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t>§ 3º Os animais apreendidos serão inseridos no sistema de cadastro da Secretaria de Saúde, com menção do dia, local e hora da apreensão, assim como a raça, sexo, pêlo e sinais característicos.</w:t>
      </w: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lastRenderedPageBreak/>
        <w:t>Art. 5</w:t>
      </w:r>
      <w:r>
        <w:rPr>
          <w:rFonts w:cs="Arial"/>
          <w:color w:val="000000"/>
          <w:sz w:val="22"/>
          <w:u w:val="single"/>
          <w:vertAlign w:val="superscript"/>
        </w:rPr>
        <w:t>o</w:t>
      </w:r>
      <w:r>
        <w:rPr>
          <w:rFonts w:cs="Arial"/>
        </w:rPr>
        <w:t xml:space="preserve"> Dentro de 10 (dez) dias úteis poderá o proprietário retirar o animal apreendido, desde que prove a sua propriedade, podendo utilizar qualquer meio probatório para tal.</w:t>
      </w: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t>§ 1</w:t>
      </w:r>
      <w:r>
        <w:rPr>
          <w:rFonts w:cs="Arial"/>
          <w:color w:val="000000"/>
          <w:sz w:val="22"/>
          <w:u w:val="single"/>
          <w:vertAlign w:val="superscript"/>
        </w:rPr>
        <w:t>o</w:t>
      </w:r>
      <w:r>
        <w:rPr>
          <w:rFonts w:cs="Arial"/>
        </w:rPr>
        <w:t xml:space="preserve"> Para a retirada do animal do Canil Municipal o proprietário deverá:</w:t>
      </w:r>
    </w:p>
    <w:p w:rsidR="00F05B46" w:rsidRDefault="00F05B46" w:rsidP="00F05B46">
      <w:pPr>
        <w:tabs>
          <w:tab w:val="left" w:pos="720"/>
        </w:tabs>
        <w:spacing w:before="120" w:after="120"/>
        <w:jc w:val="both"/>
        <w:rPr>
          <w:rFonts w:cs="Arial"/>
        </w:rPr>
      </w:pPr>
      <w:r>
        <w:rPr>
          <w:rFonts w:cs="Arial"/>
        </w:rPr>
        <w:tab/>
        <w:t>I pagar a multa no valor de R$100,00</w:t>
      </w:r>
    </w:p>
    <w:p w:rsidR="00F05B46" w:rsidRDefault="00F05B46" w:rsidP="00F05B46">
      <w:pPr>
        <w:tabs>
          <w:tab w:val="left" w:pos="720"/>
        </w:tabs>
        <w:spacing w:before="120" w:after="120"/>
        <w:ind w:firstLine="709"/>
        <w:jc w:val="both"/>
        <w:rPr>
          <w:rFonts w:cs="Arial"/>
        </w:rPr>
      </w:pPr>
      <w:r>
        <w:rPr>
          <w:rFonts w:cs="Arial"/>
        </w:rPr>
        <w:t>II atestado de vacina;</w:t>
      </w:r>
    </w:p>
    <w:p w:rsidR="00F05B46" w:rsidRDefault="00F05B46" w:rsidP="00F05B46">
      <w:pPr>
        <w:tabs>
          <w:tab w:val="left" w:pos="720"/>
        </w:tabs>
        <w:spacing w:before="120" w:after="120"/>
        <w:jc w:val="both"/>
        <w:rPr>
          <w:rFonts w:cs="Arial"/>
        </w:rPr>
      </w:pPr>
      <w:r>
        <w:rPr>
          <w:rFonts w:cs="Arial"/>
        </w:rPr>
        <w:tab/>
        <w:t>III realizar o registro do animal, caso o possua, nos termos desta lei.</w:t>
      </w:r>
    </w:p>
    <w:p w:rsidR="00F05B46" w:rsidRDefault="00F05B46" w:rsidP="00F05B46">
      <w:pPr>
        <w:tabs>
          <w:tab w:val="left" w:pos="720"/>
        </w:tabs>
        <w:spacing w:before="120" w:after="120"/>
        <w:ind w:firstLine="709"/>
        <w:jc w:val="both"/>
        <w:rPr>
          <w:rFonts w:cs="Arial"/>
        </w:rPr>
      </w:pPr>
      <w:r>
        <w:rPr>
          <w:rFonts w:cs="Arial"/>
        </w:rPr>
        <w:t>§ 2</w:t>
      </w:r>
      <w:r>
        <w:rPr>
          <w:rFonts w:cs="Arial"/>
          <w:color w:val="000000"/>
          <w:sz w:val="22"/>
          <w:u w:val="single"/>
          <w:vertAlign w:val="superscript"/>
        </w:rPr>
        <w:t>o</w:t>
      </w:r>
      <w:r>
        <w:rPr>
          <w:rFonts w:cs="Arial"/>
        </w:rPr>
        <w:t xml:space="preserve"> Caso o cão não esteja vacinado, receberá a vacina no Canil Municipal, cobrando-se o ônus do proprietário.</w:t>
      </w: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t>§ 3</w:t>
      </w:r>
      <w:r>
        <w:rPr>
          <w:rFonts w:cs="Arial"/>
          <w:color w:val="000000"/>
          <w:sz w:val="22"/>
          <w:u w:val="single"/>
          <w:vertAlign w:val="superscript"/>
        </w:rPr>
        <w:t>o</w:t>
      </w:r>
      <w:r>
        <w:rPr>
          <w:rFonts w:cs="Arial"/>
        </w:rPr>
        <w:t xml:space="preserve"> Os demais gastos necessários à manutenção do animal no Canil serão pagos pelo proprietário, no ato da retirada.</w:t>
      </w: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t>§ 4</w:t>
      </w:r>
      <w:r>
        <w:rPr>
          <w:rFonts w:cs="Arial"/>
          <w:color w:val="000000"/>
          <w:sz w:val="22"/>
          <w:u w:val="single"/>
          <w:vertAlign w:val="superscript"/>
        </w:rPr>
        <w:t>o</w:t>
      </w:r>
      <w:r>
        <w:rPr>
          <w:rFonts w:cs="Arial"/>
        </w:rPr>
        <w:t xml:space="preserve"> O cão não procurado pelo proprietário no prazo estabelecido no caput deste artigo, poderá ser doado, sacrificado ou levado à instituição de pesquisa.</w:t>
      </w: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t>§ 5</w:t>
      </w:r>
      <w:r>
        <w:rPr>
          <w:rFonts w:cs="Arial"/>
          <w:color w:val="000000"/>
          <w:sz w:val="22"/>
          <w:u w:val="single"/>
          <w:vertAlign w:val="superscript"/>
        </w:rPr>
        <w:t>o</w:t>
      </w:r>
      <w:r>
        <w:rPr>
          <w:rFonts w:cs="Arial"/>
        </w:rPr>
        <w:t xml:space="preserve"> Fica a Prefeitura Municipal autorizada a efetuar a venda em leilão público, precedida de publicação, dos cães comprovadamente de raça não retirados pelos proprietários, no prazo estabelecido no caput deste artigo, sendo o valor arrecadado através do respectivo leilão, destinado, exclusivamente, à manutenção do Canil Municipal.</w:t>
      </w: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t>§ 6</w:t>
      </w:r>
      <w:r>
        <w:rPr>
          <w:rFonts w:cs="Arial"/>
          <w:color w:val="000000"/>
          <w:sz w:val="22"/>
          <w:u w:val="single"/>
          <w:vertAlign w:val="superscript"/>
        </w:rPr>
        <w:t>o</w:t>
      </w:r>
      <w:r>
        <w:rPr>
          <w:rFonts w:cs="Arial"/>
        </w:rPr>
        <w:t xml:space="preserve"> À manutenção do Canil Municipal, fica autorizada também o recebimento de contribuição, a qualquer título, por parte de pessoas físicas ou jurídicas, incluídas nestas últimas, Associações, Fundações, Entidades de Classe e Entidades Não-Governamentais.</w:t>
      </w:r>
    </w:p>
    <w:p w:rsidR="00EE3DBA" w:rsidRDefault="00EE3DBA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t>Art. 6</w:t>
      </w:r>
      <w:r>
        <w:rPr>
          <w:rFonts w:cs="Arial"/>
          <w:color w:val="000000"/>
          <w:sz w:val="22"/>
          <w:u w:val="single"/>
          <w:vertAlign w:val="superscript"/>
        </w:rPr>
        <w:t>o</w:t>
      </w:r>
      <w:r>
        <w:rPr>
          <w:rFonts w:cs="Arial"/>
        </w:rPr>
        <w:t xml:space="preserve"> O município não será responsável por nenhuma indenização em caso de morte do animal apreendido</w:t>
      </w: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t>Art. 7</w:t>
      </w:r>
      <w:r>
        <w:rPr>
          <w:rFonts w:cs="Arial"/>
          <w:color w:val="000000"/>
          <w:sz w:val="22"/>
          <w:u w:val="single"/>
          <w:vertAlign w:val="superscript"/>
        </w:rPr>
        <w:t>o</w:t>
      </w:r>
      <w:r>
        <w:rPr>
          <w:rFonts w:cs="Arial"/>
        </w:rPr>
        <w:t xml:space="preserve"> Tendo conhecimento de um caso de raiva, ou suspeita, o Veterinário Técnico Responsável do Canil Municipal registrará o caso, através de formulário próprio, levando ao conhecimento da Secretaria de Saúde, para verificação imediata sobre a possível contaminação de outros cães do Canil.</w:t>
      </w: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t>Art. 8</w:t>
      </w:r>
      <w:r>
        <w:rPr>
          <w:rFonts w:cs="Arial"/>
          <w:color w:val="000000"/>
          <w:sz w:val="22"/>
          <w:u w:val="single"/>
          <w:vertAlign w:val="superscript"/>
        </w:rPr>
        <w:t>o</w:t>
      </w:r>
      <w:r>
        <w:rPr>
          <w:rFonts w:cs="Arial"/>
        </w:rPr>
        <w:t xml:space="preserve"> Todo cão que, comprovadamente, estiver infectado pela raiva, será sacrificado, após a constatação, que deverá ser atestada e assinada pelo Veterinário Responsável pelo Canil Municipal.</w:t>
      </w:r>
    </w:p>
    <w:p w:rsidR="00EE3DBA" w:rsidRDefault="00EE3DBA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lastRenderedPageBreak/>
        <w:t>Parágrafo único Os casos suspeitos, incluídos os animais que tiverem tido contato com outros comprovadamente infectados, serão mantidos em isolamento, para observação, por dez dias, ou período necessário, a critério do veterinário responsável.</w:t>
      </w: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t>.</w:t>
      </w: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t>Art. 9</w:t>
      </w:r>
      <w:r>
        <w:rPr>
          <w:rFonts w:cs="Arial"/>
          <w:color w:val="000000"/>
          <w:sz w:val="22"/>
          <w:u w:val="single"/>
          <w:vertAlign w:val="superscript"/>
        </w:rPr>
        <w:t>o</w:t>
      </w:r>
      <w:r>
        <w:rPr>
          <w:rFonts w:cs="Arial"/>
        </w:rPr>
        <w:t xml:space="preserve"> O encarregado técnico pelo Canil Municipal será um Médico Veterinário, podendo ser do quadro efetivo, conveniado ou contratado com serviço técnico.</w:t>
      </w: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t>Art. 10 O veículo destinado ao recolhimento de animais será de uso exclusivo do Canil Municipal, evitando a proliferação e aumento de contaminações.</w:t>
      </w: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t>Art. 11 As despesas decorrentes da presente lei correrão por conta da dotação orçamentária destinada a Secretaria Municipal de Saúde.</w:t>
      </w:r>
    </w:p>
    <w:p w:rsidR="00F05B46" w:rsidRDefault="00F05B46" w:rsidP="00F05B46">
      <w:pPr>
        <w:tabs>
          <w:tab w:val="left" w:pos="720"/>
        </w:tabs>
        <w:spacing w:before="120" w:after="120"/>
        <w:jc w:val="both"/>
        <w:rPr>
          <w:rFonts w:cs="Arial"/>
        </w:rPr>
      </w:pP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  <w:r>
        <w:rPr>
          <w:rFonts w:cs="Arial"/>
        </w:rPr>
        <w:t>Art. 12 Deve o Prefeito Municipal regulamentar, através de Decreto, a presente lei no prazo de 60 (sessenta) dias.</w:t>
      </w: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</w:rPr>
      </w:pPr>
    </w:p>
    <w:p w:rsidR="00F05B46" w:rsidRDefault="00F05B46" w:rsidP="00F05B46">
      <w:pPr>
        <w:tabs>
          <w:tab w:val="left" w:pos="720"/>
        </w:tabs>
        <w:spacing w:before="120" w:after="120"/>
        <w:ind w:firstLine="708"/>
        <w:jc w:val="both"/>
        <w:rPr>
          <w:rFonts w:cs="Arial"/>
          <w:b/>
        </w:rPr>
      </w:pPr>
      <w:r>
        <w:rPr>
          <w:rFonts w:cs="Arial"/>
        </w:rPr>
        <w:t xml:space="preserve">Art. 13 Esta lei entra em vigor </w:t>
      </w:r>
      <w:r w:rsidR="00EE3DBA">
        <w:rPr>
          <w:rFonts w:cs="Arial"/>
        </w:rPr>
        <w:t>depois de</w:t>
      </w:r>
      <w:r>
        <w:rPr>
          <w:rFonts w:cs="Arial"/>
        </w:rPr>
        <w:t xml:space="preserve"> decorridos 90 (noventa) dias da data de sua publicação.</w:t>
      </w:r>
    </w:p>
    <w:p w:rsidR="00F05B46" w:rsidRDefault="00F05B46" w:rsidP="00F05B46">
      <w:pPr>
        <w:spacing w:before="60" w:after="60" w:line="360" w:lineRule="auto"/>
        <w:rPr>
          <w:rFonts w:ascii="Courier New" w:hAnsi="Courier New" w:cs="Courier New"/>
          <w:b/>
          <w:color w:val="004C1F"/>
        </w:rPr>
      </w:pPr>
    </w:p>
    <w:p w:rsidR="00F05B46" w:rsidRPr="00F1183C" w:rsidRDefault="00F05B46" w:rsidP="00F05B46">
      <w:pPr>
        <w:pStyle w:val="NoSpacing"/>
      </w:pPr>
    </w:p>
    <w:p w:rsidR="009565DA" w:rsidRDefault="009565DA" w:rsidP="00F05B46">
      <w:pPr>
        <w:pStyle w:val="NoSpacing"/>
        <w:rPr>
          <w:szCs w:val="24"/>
        </w:rPr>
      </w:pPr>
    </w:p>
    <w:p w:rsidR="009565DA" w:rsidRPr="00C659E4" w:rsidRDefault="00D742E5" w:rsidP="00D742E5">
      <w:pPr>
        <w:tabs>
          <w:tab w:val="left" w:pos="1418"/>
        </w:tabs>
        <w:rPr>
          <w:b/>
          <w:szCs w:val="24"/>
        </w:rPr>
      </w:pPr>
      <w:r w:rsidRPr="00C659E4">
        <w:rPr>
          <w:b/>
          <w:szCs w:val="24"/>
        </w:rPr>
        <w:t xml:space="preserve">                     </w:t>
      </w:r>
      <w:r w:rsidR="009565DA" w:rsidRPr="00C659E4">
        <w:rPr>
          <w:b/>
          <w:szCs w:val="24"/>
        </w:rPr>
        <w:t>Ca</w:t>
      </w:r>
      <w:r w:rsidR="00F05B46" w:rsidRPr="00C659E4">
        <w:rPr>
          <w:b/>
          <w:szCs w:val="24"/>
        </w:rPr>
        <w:t xml:space="preserve">nela, </w:t>
      </w:r>
      <w:r w:rsidR="006A0B7B">
        <w:rPr>
          <w:b/>
          <w:szCs w:val="24"/>
        </w:rPr>
        <w:t>13 de Novembro de 2015</w:t>
      </w:r>
      <w:r w:rsidR="009565DA" w:rsidRPr="00C659E4">
        <w:rPr>
          <w:b/>
          <w:szCs w:val="24"/>
        </w:rPr>
        <w:t>.</w:t>
      </w:r>
    </w:p>
    <w:p w:rsidR="009565DA" w:rsidRDefault="009565DA" w:rsidP="009565DA">
      <w:pPr>
        <w:jc w:val="both"/>
      </w:pPr>
    </w:p>
    <w:p w:rsidR="009565DA" w:rsidRDefault="006A0B7B" w:rsidP="009565DA">
      <w:pPr>
        <w:ind w:firstLine="1418"/>
        <w:jc w:val="center"/>
      </w:pPr>
      <w:r>
        <w:t>A</w:t>
      </w:r>
      <w:r w:rsidR="009565DA">
        <w:t>lberi Dias</w:t>
      </w:r>
    </w:p>
    <w:p w:rsidR="006A0B7B" w:rsidRDefault="006A0B7B" w:rsidP="00EE3DBA">
      <w:pPr>
        <w:ind w:firstLine="1418"/>
        <w:jc w:val="center"/>
      </w:pPr>
      <w:r>
        <w:t xml:space="preserve"> </w:t>
      </w:r>
      <w:r w:rsidR="009565DA">
        <w:t>Vereador - PPS</w:t>
      </w:r>
    </w:p>
    <w:p w:rsidR="006A0B7B" w:rsidRPr="006A0B7B" w:rsidRDefault="006A0B7B" w:rsidP="006A0B7B"/>
    <w:p w:rsidR="006A0B7B" w:rsidRPr="006A0B7B" w:rsidRDefault="006A0B7B" w:rsidP="006A0B7B"/>
    <w:p w:rsidR="006A0B7B" w:rsidRPr="006A0B7B" w:rsidRDefault="006A0B7B" w:rsidP="006A0B7B"/>
    <w:p w:rsidR="006A0B7B" w:rsidRDefault="006A0B7B" w:rsidP="006A0B7B"/>
    <w:p w:rsidR="009565DA" w:rsidRPr="006A0B7B" w:rsidRDefault="006A0B7B" w:rsidP="006A0B7B">
      <w:pPr>
        <w:tabs>
          <w:tab w:val="left" w:pos="2175"/>
        </w:tabs>
      </w:pPr>
      <w:r>
        <w:tab/>
        <w:t xml:space="preserve">                           </w:t>
      </w:r>
      <w:r>
        <w:rPr>
          <w:noProof/>
        </w:rPr>
        <w:drawing>
          <wp:inline distT="0" distB="0" distL="0" distR="0">
            <wp:extent cx="1562100" cy="952500"/>
            <wp:effectExtent l="19050" t="0" r="0" b="0"/>
            <wp:docPr id="2" name="Picture 2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65DA" w:rsidRPr="006A0B7B" w:rsidSect="00EE3DBA">
      <w:headerReference w:type="even" r:id="rId9"/>
      <w:headerReference w:type="default" r:id="rId10"/>
      <w:footerReference w:type="default" r:id="rId11"/>
      <w:pgSz w:w="12240" w:h="15840"/>
      <w:pgMar w:top="2694" w:right="1467" w:bottom="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DE1" w:rsidRDefault="00B66DE1">
      <w:r>
        <w:separator/>
      </w:r>
    </w:p>
  </w:endnote>
  <w:endnote w:type="continuationSeparator" w:id="0">
    <w:p w:rsidR="00B66DE1" w:rsidRDefault="00B66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B46" w:rsidRPr="00E8248F" w:rsidRDefault="00F05B46" w:rsidP="00D742E5">
    <w:pPr>
      <w:pStyle w:val="Footer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DE1" w:rsidRDefault="00B66DE1">
      <w:r>
        <w:separator/>
      </w:r>
    </w:p>
  </w:footnote>
  <w:footnote w:type="continuationSeparator" w:id="0">
    <w:p w:rsidR="00B66DE1" w:rsidRDefault="00B66D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B46" w:rsidRDefault="00D21C1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05B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5B46">
      <w:rPr>
        <w:rStyle w:val="PageNumber"/>
        <w:noProof/>
      </w:rPr>
      <w:t>1</w:t>
    </w:r>
    <w:r>
      <w:rPr>
        <w:rStyle w:val="PageNumber"/>
      </w:rPr>
      <w:fldChar w:fldCharType="end"/>
    </w:r>
  </w:p>
  <w:p w:rsidR="00F05B46" w:rsidRDefault="00F05B46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B46" w:rsidRDefault="006A0B7B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5B46" w:rsidRDefault="00F05B46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55DA4"/>
    <w:rsid w:val="00096CF1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72B0"/>
    <w:rsid w:val="003B7348"/>
    <w:rsid w:val="003C78FA"/>
    <w:rsid w:val="003D418C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0B7B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374E"/>
    <w:rsid w:val="00773F27"/>
    <w:rsid w:val="0078130D"/>
    <w:rsid w:val="00792AE4"/>
    <w:rsid w:val="007A4003"/>
    <w:rsid w:val="007A6896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6DE1"/>
    <w:rsid w:val="00B7785C"/>
    <w:rsid w:val="00B85024"/>
    <w:rsid w:val="00BA2EBC"/>
    <w:rsid w:val="00BA4193"/>
    <w:rsid w:val="00BB0510"/>
    <w:rsid w:val="00BE2FF1"/>
    <w:rsid w:val="00BE5F00"/>
    <w:rsid w:val="00BF356C"/>
    <w:rsid w:val="00C05820"/>
    <w:rsid w:val="00C11D43"/>
    <w:rsid w:val="00C33F03"/>
    <w:rsid w:val="00C419EE"/>
    <w:rsid w:val="00C45B24"/>
    <w:rsid w:val="00C47C25"/>
    <w:rsid w:val="00C659E4"/>
    <w:rsid w:val="00C66487"/>
    <w:rsid w:val="00C8781B"/>
    <w:rsid w:val="00C90235"/>
    <w:rsid w:val="00CA65C7"/>
    <w:rsid w:val="00CB0EBB"/>
    <w:rsid w:val="00CB7CA4"/>
    <w:rsid w:val="00CD50C7"/>
    <w:rsid w:val="00CE2743"/>
    <w:rsid w:val="00CF3D4D"/>
    <w:rsid w:val="00D00C7C"/>
    <w:rsid w:val="00D21C13"/>
    <w:rsid w:val="00D230C4"/>
    <w:rsid w:val="00D50BC7"/>
    <w:rsid w:val="00D5314A"/>
    <w:rsid w:val="00D66B65"/>
    <w:rsid w:val="00D742E5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20C93"/>
    <w:rsid w:val="00E66825"/>
    <w:rsid w:val="00E702D9"/>
    <w:rsid w:val="00E8248F"/>
    <w:rsid w:val="00E96527"/>
    <w:rsid w:val="00EA15BE"/>
    <w:rsid w:val="00EB341D"/>
    <w:rsid w:val="00EC09B4"/>
    <w:rsid w:val="00EC3346"/>
    <w:rsid w:val="00ED18BF"/>
    <w:rsid w:val="00EE23C0"/>
    <w:rsid w:val="00EE3DBA"/>
    <w:rsid w:val="00EE54A1"/>
    <w:rsid w:val="00EF74C0"/>
    <w:rsid w:val="00F01204"/>
    <w:rsid w:val="00F05B46"/>
    <w:rsid w:val="00F149C6"/>
    <w:rsid w:val="00F21197"/>
    <w:rsid w:val="00F2472C"/>
    <w:rsid w:val="00F26FC8"/>
    <w:rsid w:val="00F30B1A"/>
    <w:rsid w:val="00F428B7"/>
    <w:rsid w:val="00F55C09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05B46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841AA-ED5D-4465-B3EF-5ED3737D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2015-11-13T12:24:00Z</cp:lastPrinted>
  <dcterms:created xsi:type="dcterms:W3CDTF">2015-11-13T12:25:00Z</dcterms:created>
  <dcterms:modified xsi:type="dcterms:W3CDTF">2015-11-13T12:25:00Z</dcterms:modified>
</cp:coreProperties>
</file>