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A215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952921">
        <w:t>/201</w:t>
      </w:r>
      <w:r w:rsidR="00405B1D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405B1D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405B1D">
        <w:rPr>
          <w:rFonts w:cs="Arial"/>
          <w:b/>
          <w:bCs/>
          <w:sz w:val="26"/>
          <w:szCs w:val="26"/>
        </w:rPr>
        <w:t>Ao</w:t>
      </w:r>
      <w:r w:rsidR="004B3980" w:rsidRPr="00405B1D">
        <w:rPr>
          <w:rFonts w:cs="Arial"/>
          <w:b/>
          <w:bCs/>
          <w:sz w:val="26"/>
          <w:szCs w:val="26"/>
        </w:rPr>
        <w:t xml:space="preserve"> </w:t>
      </w:r>
    </w:p>
    <w:p w:rsidR="004B3980" w:rsidRPr="00405B1D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405B1D">
        <w:rPr>
          <w:rFonts w:cs="Arial"/>
          <w:b/>
          <w:bCs/>
          <w:sz w:val="26"/>
          <w:szCs w:val="26"/>
        </w:rPr>
        <w:t>Excelentíssimo</w:t>
      </w:r>
      <w:r w:rsidR="004B3980" w:rsidRPr="00405B1D">
        <w:rPr>
          <w:rFonts w:cs="Arial"/>
          <w:b/>
          <w:bCs/>
          <w:sz w:val="26"/>
          <w:szCs w:val="26"/>
        </w:rPr>
        <w:t xml:space="preserve"> </w:t>
      </w:r>
    </w:p>
    <w:p w:rsidR="004B3980" w:rsidRPr="00405B1D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405B1D">
        <w:rPr>
          <w:rFonts w:cs="Arial"/>
          <w:b/>
          <w:bCs/>
          <w:sz w:val="26"/>
          <w:szCs w:val="26"/>
        </w:rPr>
        <w:t>Sr</w:t>
      </w:r>
      <w:r w:rsidR="004B3980" w:rsidRPr="00405B1D">
        <w:rPr>
          <w:rFonts w:cs="Arial"/>
          <w:b/>
          <w:bCs/>
          <w:sz w:val="26"/>
          <w:szCs w:val="26"/>
        </w:rPr>
        <w:t xml:space="preserve">. </w:t>
      </w:r>
      <w:r w:rsidR="002E1257" w:rsidRPr="00405B1D">
        <w:rPr>
          <w:rFonts w:cs="Arial"/>
          <w:b/>
          <w:bCs/>
          <w:sz w:val="26"/>
          <w:szCs w:val="26"/>
        </w:rPr>
        <w:t>Gilberto Cezar</w:t>
      </w:r>
    </w:p>
    <w:p w:rsidR="004B3980" w:rsidRPr="00405B1D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405B1D">
        <w:rPr>
          <w:rFonts w:cs="Arial"/>
          <w:b/>
          <w:bCs/>
          <w:sz w:val="26"/>
          <w:szCs w:val="26"/>
        </w:rPr>
        <w:t>Presidente da Câmara de Vereadores</w:t>
      </w:r>
    </w:p>
    <w:p w:rsidR="004B3980" w:rsidRPr="00405B1D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6"/>
          <w:szCs w:val="26"/>
        </w:rPr>
      </w:pPr>
      <w:r w:rsidRPr="00405B1D">
        <w:rPr>
          <w:rFonts w:cs="Arial"/>
          <w:b/>
          <w:bCs/>
          <w:sz w:val="26"/>
          <w:szCs w:val="26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52921" w:rsidRDefault="004B3980" w:rsidP="00952921">
      <w:pPr>
        <w:rPr>
          <w:b/>
          <w:sz w:val="22"/>
          <w:szCs w:val="22"/>
        </w:rPr>
      </w:pPr>
      <w:r w:rsidRPr="00952921">
        <w:rPr>
          <w:b/>
          <w:sz w:val="22"/>
          <w:szCs w:val="22"/>
        </w:rPr>
        <w:t>Senhor</w:t>
      </w:r>
      <w:r w:rsidR="006E133D" w:rsidRPr="00952921">
        <w:rPr>
          <w:b/>
          <w:sz w:val="22"/>
          <w:szCs w:val="22"/>
        </w:rPr>
        <w:t xml:space="preserve"> </w:t>
      </w:r>
      <w:r w:rsidRPr="00952921">
        <w:rPr>
          <w:b/>
          <w:sz w:val="22"/>
          <w:szCs w:val="22"/>
        </w:rPr>
        <w:t>presidente.</w:t>
      </w:r>
    </w:p>
    <w:p w:rsidR="004B3980" w:rsidRPr="00530E44" w:rsidRDefault="004B3980" w:rsidP="004B3980">
      <w:pPr>
        <w:ind w:firstLine="1418"/>
        <w:rPr>
          <w:sz w:val="22"/>
          <w:szCs w:val="22"/>
        </w:rPr>
      </w:pPr>
    </w:p>
    <w:p w:rsidR="00BA2EBC" w:rsidRPr="00405B1D" w:rsidRDefault="004B3980" w:rsidP="00C839CB">
      <w:pPr>
        <w:widowControl w:val="0"/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405B1D">
        <w:rPr>
          <w:rFonts w:cs="Arial"/>
          <w:sz w:val="26"/>
          <w:szCs w:val="26"/>
        </w:rPr>
        <w:t>O Vereador que este subscreve, no uso de suas atribuições legais e regimentais, solicita que seja encaminhado ao Senhor Prefeito Municipal</w:t>
      </w:r>
      <w:r w:rsidR="00952921" w:rsidRPr="00405B1D">
        <w:rPr>
          <w:rFonts w:cs="Arial"/>
          <w:sz w:val="26"/>
          <w:szCs w:val="26"/>
        </w:rPr>
        <w:t xml:space="preserve">, </w:t>
      </w:r>
      <w:r w:rsidR="00952921" w:rsidRPr="00405B1D">
        <w:rPr>
          <w:rFonts w:cs="Arial"/>
          <w:b/>
          <w:sz w:val="26"/>
          <w:szCs w:val="26"/>
        </w:rPr>
        <w:t>o Projeto de Lei Sugestão</w:t>
      </w:r>
      <w:r w:rsidR="009565DA" w:rsidRPr="00405B1D">
        <w:rPr>
          <w:rFonts w:cs="Arial"/>
          <w:sz w:val="26"/>
          <w:szCs w:val="26"/>
        </w:rPr>
        <w:t xml:space="preserve"> </w:t>
      </w:r>
      <w:r w:rsidR="009565DA" w:rsidRPr="00405B1D">
        <w:rPr>
          <w:rFonts w:cs="Arial"/>
          <w:b/>
          <w:sz w:val="26"/>
          <w:szCs w:val="26"/>
        </w:rPr>
        <w:t>que</w:t>
      </w:r>
      <w:r w:rsidR="009565DA" w:rsidRPr="00405B1D">
        <w:rPr>
          <w:rFonts w:cs="Arial"/>
          <w:sz w:val="26"/>
          <w:szCs w:val="26"/>
        </w:rPr>
        <w:t xml:space="preserve"> </w:t>
      </w:r>
      <w:r w:rsidR="009565DA" w:rsidRPr="00405B1D">
        <w:rPr>
          <w:rFonts w:cs="Arial"/>
          <w:b/>
          <w:sz w:val="26"/>
          <w:szCs w:val="26"/>
        </w:rPr>
        <w:t>“</w:t>
      </w:r>
      <w:r w:rsidR="009A215B" w:rsidRPr="00405B1D">
        <w:rPr>
          <w:rFonts w:cs="Arial"/>
          <w:b/>
          <w:sz w:val="26"/>
          <w:szCs w:val="26"/>
        </w:rPr>
        <w:t xml:space="preserve"> </w:t>
      </w:r>
      <w:r w:rsidR="009A215B" w:rsidRPr="00405B1D">
        <w:rPr>
          <w:rStyle w:val="nfase"/>
          <w:rFonts w:cs="Arial"/>
          <w:b/>
          <w:i w:val="0"/>
          <w:color w:val="000000"/>
          <w:sz w:val="26"/>
          <w:szCs w:val="26"/>
          <w:shd w:val="clear" w:color="auto" w:fill="FFFFFF"/>
        </w:rPr>
        <w:t>Institui Calçada Limpa", e dá outras providências no Município de Canela"</w:t>
      </w:r>
      <w:r w:rsidR="00FF4863" w:rsidRPr="00405B1D">
        <w:rPr>
          <w:rFonts w:cs="Arial"/>
          <w:b/>
          <w:bCs/>
          <w:i/>
          <w:iCs/>
          <w:sz w:val="26"/>
          <w:szCs w:val="26"/>
        </w:rPr>
        <w:t>,</w:t>
      </w:r>
      <w:r w:rsidR="0004186D" w:rsidRPr="00405B1D">
        <w:rPr>
          <w:rFonts w:cs="Arial"/>
          <w:sz w:val="26"/>
          <w:szCs w:val="26"/>
        </w:rPr>
        <w:t xml:space="preserve"> </w:t>
      </w:r>
      <w:r w:rsidR="00821DC4" w:rsidRPr="00405B1D">
        <w:rPr>
          <w:rFonts w:cs="Arial"/>
          <w:sz w:val="26"/>
          <w:szCs w:val="26"/>
        </w:rPr>
        <w:t>como consta na proposta em anexo.</w:t>
      </w:r>
      <w:r w:rsidR="00DE2218" w:rsidRPr="00405B1D">
        <w:rPr>
          <w:rFonts w:cs="Arial"/>
          <w:sz w:val="26"/>
          <w:szCs w:val="26"/>
        </w:rPr>
        <w:t xml:space="preserve"> </w:t>
      </w:r>
      <w:r w:rsidR="009565DA" w:rsidRPr="00405B1D">
        <w:rPr>
          <w:rFonts w:cs="Arial"/>
          <w:sz w:val="26"/>
          <w:szCs w:val="26"/>
        </w:rPr>
        <w:t xml:space="preserve"> </w:t>
      </w:r>
    </w:p>
    <w:p w:rsidR="006E133D" w:rsidRPr="00530E44" w:rsidRDefault="006E133D" w:rsidP="005171EB">
      <w:pPr>
        <w:pStyle w:val="Recuodecorpodetexto"/>
        <w:jc w:val="both"/>
        <w:rPr>
          <w:rFonts w:cs="Arial"/>
          <w:b/>
          <w:sz w:val="22"/>
          <w:szCs w:val="22"/>
        </w:rPr>
      </w:pPr>
    </w:p>
    <w:p w:rsidR="004B3980" w:rsidRPr="00530E44" w:rsidRDefault="004B3980" w:rsidP="00952921">
      <w:pPr>
        <w:jc w:val="both"/>
        <w:rPr>
          <w:b/>
          <w:sz w:val="22"/>
          <w:szCs w:val="22"/>
        </w:rPr>
      </w:pPr>
      <w:r w:rsidRPr="00530E44">
        <w:rPr>
          <w:b/>
          <w:sz w:val="22"/>
          <w:szCs w:val="22"/>
        </w:rPr>
        <w:t>Justificativa:</w:t>
      </w:r>
    </w:p>
    <w:p w:rsidR="007D7EB6" w:rsidRDefault="007D7EB6" w:rsidP="004B3980">
      <w:pPr>
        <w:ind w:left="1418"/>
        <w:jc w:val="both"/>
        <w:rPr>
          <w:b/>
        </w:rPr>
      </w:pPr>
    </w:p>
    <w:p w:rsidR="00C839CB" w:rsidRPr="009A215B" w:rsidRDefault="009A215B" w:rsidP="009A215B">
      <w:pPr>
        <w:jc w:val="both"/>
        <w:rPr>
          <w:szCs w:val="24"/>
        </w:rPr>
      </w:pPr>
      <w:r w:rsidRPr="009A215B">
        <w:rPr>
          <w:rFonts w:cs="Arial"/>
          <w:color w:val="000000"/>
          <w:szCs w:val="24"/>
          <w:shd w:val="clear" w:color="auto" w:fill="FFFFFF"/>
        </w:rPr>
        <w:t>O presente projeto de lei tem por finalidade contribuir para atenuar a questão do lixo nas calçadas, além de colaborar com a preservação do meio ambiente, propiciando uma cidade mais bonita e agradável, de forma simples e barata</w:t>
      </w:r>
      <w:r>
        <w:rPr>
          <w:rFonts w:cs="Arial"/>
          <w:color w:val="000000"/>
          <w:szCs w:val="24"/>
          <w:shd w:val="clear" w:color="auto" w:fill="FFFFFF"/>
        </w:rPr>
        <w:t>, d</w:t>
      </w:r>
      <w:r w:rsidRPr="009A215B">
        <w:rPr>
          <w:rFonts w:cs="Arial"/>
          <w:color w:val="000000"/>
          <w:szCs w:val="24"/>
          <w:shd w:val="clear" w:color="auto" w:fill="FFFFFF"/>
        </w:rPr>
        <w:t>esta forma, o engajamento dos comerciantes no "Projeto Calçada Limpa" será benéfico na medida em que diminuirá o lixo cotidiano do estabelecimento, mediante simples aquisição e disposição pelos comércios na entrada de lixeira com espaços destinados a itens em especial</w:t>
      </w:r>
      <w:r>
        <w:rPr>
          <w:rFonts w:cs="Arial"/>
          <w:color w:val="000000"/>
          <w:szCs w:val="24"/>
          <w:shd w:val="clear" w:color="auto" w:fill="FFFFFF"/>
        </w:rPr>
        <w:t xml:space="preserve">, </w:t>
      </w:r>
      <w:r w:rsidRPr="009A215B">
        <w:rPr>
          <w:rFonts w:cs="Arial"/>
          <w:color w:val="000000"/>
          <w:szCs w:val="24"/>
          <w:shd w:val="clear" w:color="auto" w:fill="FFFFFF"/>
        </w:rPr>
        <w:t>a manutenção de um meio ambiente saudável e equilibrado, além de tratar de assunto que é de total interesse da humanidade, uma vez que é imperativa à sobrevivência humana e à sadia qualidade de vida, é um princípio constitucional impositivo, previsto na Constituição Federal, o que impõe ao Poder Público em todas as suas esferas (Federal, Estadual e Municipal), o dever de defendê-lo e preservá-lo para as presentes e futuras gerações. Artigos 23, VI, VII; 24, VI e VIII e 225 da CF</w:t>
      </w:r>
      <w:r>
        <w:rPr>
          <w:rFonts w:cs="Arial"/>
          <w:color w:val="000000"/>
          <w:szCs w:val="24"/>
          <w:shd w:val="clear" w:color="auto" w:fill="FFFFFF"/>
        </w:rPr>
        <w:t>.</w:t>
      </w:r>
    </w:p>
    <w:p w:rsidR="00C839CB" w:rsidRDefault="00C839CB" w:rsidP="002245B1">
      <w:pPr>
        <w:jc w:val="both"/>
        <w:rPr>
          <w:rFonts w:cs="Arial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4B3980" w:rsidRPr="00952921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952921">
        <w:rPr>
          <w:b/>
          <w:szCs w:val="24"/>
        </w:rPr>
        <w:t xml:space="preserve">Canela, </w:t>
      </w:r>
      <w:r w:rsidR="002E1257">
        <w:rPr>
          <w:b/>
          <w:szCs w:val="24"/>
        </w:rPr>
        <w:t>0</w:t>
      </w:r>
      <w:r w:rsidR="00405B1D">
        <w:rPr>
          <w:b/>
          <w:szCs w:val="24"/>
        </w:rPr>
        <w:t>4</w:t>
      </w:r>
      <w:r w:rsidR="002E1257">
        <w:rPr>
          <w:b/>
          <w:szCs w:val="24"/>
        </w:rPr>
        <w:t xml:space="preserve"> de Ma</w:t>
      </w:r>
      <w:r w:rsidR="00405B1D">
        <w:rPr>
          <w:b/>
          <w:szCs w:val="24"/>
        </w:rPr>
        <w:t>rço</w:t>
      </w:r>
      <w:r w:rsidR="002E1257">
        <w:rPr>
          <w:b/>
          <w:szCs w:val="24"/>
        </w:rPr>
        <w:t xml:space="preserve"> de 201</w:t>
      </w:r>
      <w:r w:rsidR="00405B1D">
        <w:rPr>
          <w:b/>
          <w:szCs w:val="24"/>
        </w:rPr>
        <w:t>6</w:t>
      </w:r>
      <w:r w:rsidR="009A215B">
        <w:rPr>
          <w:b/>
          <w:szCs w:val="24"/>
        </w:rPr>
        <w:t>.</w:t>
      </w:r>
    </w:p>
    <w:p w:rsidR="00536872" w:rsidRPr="00952921" w:rsidRDefault="00536872" w:rsidP="005A4C44">
      <w:pPr>
        <w:jc w:val="both"/>
        <w:rPr>
          <w:b/>
        </w:rPr>
      </w:pPr>
    </w:p>
    <w:p w:rsidR="00536872" w:rsidRPr="00952921" w:rsidRDefault="00536872" w:rsidP="005A4C44">
      <w:pPr>
        <w:jc w:val="both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4B3980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Alberi Dias</w:t>
      </w:r>
    </w:p>
    <w:p w:rsidR="00405B1D" w:rsidRDefault="004B3980" w:rsidP="00405B1D">
      <w:pPr>
        <w:ind w:firstLine="1418"/>
        <w:jc w:val="center"/>
        <w:rPr>
          <w:b/>
        </w:rPr>
      </w:pPr>
      <w:r w:rsidRPr="00952921">
        <w:rPr>
          <w:b/>
        </w:rPr>
        <w:t xml:space="preserve">Vereador </w:t>
      </w:r>
      <w:r w:rsidR="00405B1D">
        <w:rPr>
          <w:b/>
        </w:rPr>
        <w:t>–</w:t>
      </w:r>
      <w:r w:rsidRPr="00952921">
        <w:rPr>
          <w:b/>
        </w:rPr>
        <w:t xml:space="preserve"> PPS</w:t>
      </w:r>
    </w:p>
    <w:p w:rsidR="00405B1D" w:rsidRDefault="00405B1D" w:rsidP="00405B1D">
      <w:pPr>
        <w:rPr>
          <w:b/>
        </w:rPr>
      </w:pPr>
    </w:p>
    <w:p w:rsidR="009A215B" w:rsidRPr="00405B1D" w:rsidRDefault="009A215B" w:rsidP="00405B1D">
      <w:pPr>
        <w:rPr>
          <w:b/>
        </w:rPr>
      </w:pPr>
      <w:r>
        <w:rPr>
          <w:rFonts w:cs="Arial"/>
          <w:b/>
          <w:szCs w:val="24"/>
        </w:rPr>
        <w:lastRenderedPageBreak/>
        <w:t>Projeto de Lei Sugestão</w:t>
      </w:r>
    </w:p>
    <w:p w:rsidR="00C839CB" w:rsidRPr="0055349B" w:rsidRDefault="009A215B" w:rsidP="009A215B">
      <w:pPr>
        <w:keepNext/>
        <w:widowControl w:val="0"/>
        <w:autoSpaceDE w:val="0"/>
        <w:autoSpaceDN w:val="0"/>
        <w:adjustRightInd w:val="0"/>
        <w:outlineLvl w:val="1"/>
        <w:rPr>
          <w:rFonts w:cs="Arial"/>
        </w:rPr>
      </w:pPr>
      <w:r w:rsidRPr="0055349B">
        <w:rPr>
          <w:rFonts w:cs="Arial"/>
        </w:rPr>
        <w:t xml:space="preserve"> </w:t>
      </w:r>
    </w:p>
    <w:p w:rsidR="00C839CB" w:rsidRPr="00405B1D" w:rsidRDefault="009A215B" w:rsidP="00405B1D">
      <w:pPr>
        <w:widowControl w:val="0"/>
        <w:autoSpaceDE w:val="0"/>
        <w:autoSpaceDN w:val="0"/>
        <w:adjustRightInd w:val="0"/>
        <w:ind w:left="6096" w:hanging="5245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</w:rPr>
        <w:t xml:space="preserve">                                                                                       </w:t>
      </w:r>
      <w:r w:rsidRPr="00405B1D">
        <w:rPr>
          <w:rFonts w:cs="Arial"/>
          <w:b/>
          <w:sz w:val="22"/>
          <w:szCs w:val="22"/>
        </w:rPr>
        <w:t>“</w:t>
      </w:r>
      <w:r w:rsidR="00C839CB" w:rsidRPr="00405B1D">
        <w:rPr>
          <w:rFonts w:cs="Arial"/>
          <w:b/>
          <w:sz w:val="22"/>
          <w:szCs w:val="22"/>
        </w:rPr>
        <w:t>Dispõe sobre</w:t>
      </w:r>
      <w:r w:rsidRPr="00405B1D">
        <w:rPr>
          <w:rFonts w:cs="Arial"/>
          <w:b/>
          <w:sz w:val="22"/>
          <w:szCs w:val="22"/>
        </w:rPr>
        <w:t xml:space="preserve"> </w:t>
      </w:r>
      <w:r w:rsidRPr="00405B1D">
        <w:rPr>
          <w:rStyle w:val="nfase"/>
          <w:rFonts w:cs="Arial"/>
          <w:b/>
          <w:i w:val="0"/>
          <w:color w:val="000000"/>
          <w:sz w:val="22"/>
          <w:szCs w:val="22"/>
          <w:shd w:val="clear" w:color="auto" w:fill="FFFFFF"/>
        </w:rPr>
        <w:t>Calçada Limpa", e dá outras providências no Município de Canela</w:t>
      </w:r>
      <w:r w:rsidR="00A218F1" w:rsidRPr="00405B1D">
        <w:rPr>
          <w:rStyle w:val="nfase"/>
          <w:rFonts w:cs="Arial"/>
          <w:b/>
          <w:i w:val="0"/>
          <w:color w:val="000000"/>
          <w:sz w:val="22"/>
          <w:szCs w:val="22"/>
          <w:shd w:val="clear" w:color="auto" w:fill="FFFFFF"/>
        </w:rPr>
        <w:t>.</w:t>
      </w:r>
      <w:r w:rsidRPr="00405B1D">
        <w:rPr>
          <w:rStyle w:val="nfase"/>
          <w:rFonts w:cs="Arial"/>
          <w:b/>
          <w:i w:val="0"/>
          <w:color w:val="000000"/>
          <w:sz w:val="22"/>
          <w:szCs w:val="22"/>
          <w:shd w:val="clear" w:color="auto" w:fill="FFFFFF"/>
        </w:rPr>
        <w:t>"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9A215B" w:rsidRPr="009A215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1º</w:t>
      </w:r>
      <w:r w:rsidR="009A215B">
        <w:rPr>
          <w:rFonts w:cs="Arial"/>
          <w:b/>
          <w:bCs/>
        </w:rPr>
        <w:t xml:space="preserve"> </w:t>
      </w:r>
      <w:r w:rsidR="009A215B" w:rsidRPr="009A215B">
        <w:rPr>
          <w:rFonts w:cs="Arial"/>
          <w:color w:val="000000"/>
          <w:szCs w:val="24"/>
          <w:shd w:val="clear" w:color="auto" w:fill="FFFFFF"/>
        </w:rPr>
        <w:t>A presente Lei institui o "Projeto Calçada Limpa", que consiste no estímulo à adoção, pelos estabelecimentos comerciais, de coletores de lixo com espaços separados para resíduos recicláveis.</w:t>
      </w:r>
    </w:p>
    <w:p w:rsidR="009A215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C839CB" w:rsidRPr="0055349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A215B">
        <w:rPr>
          <w:rFonts w:cs="Arial"/>
          <w:b/>
          <w:color w:val="000000"/>
          <w:szCs w:val="24"/>
          <w:shd w:val="clear" w:color="auto" w:fill="FFFFFF"/>
        </w:rPr>
        <w:t>Parágrafo único.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A Prefeitura incentivará a realização de campanhas de informação, educação e comunicação sobre o "Projeto Calçada Limpa".</w:t>
      </w:r>
      <w:r w:rsidR="00C839CB" w:rsidRPr="0055349B">
        <w:rPr>
          <w:rFonts w:cs="Arial"/>
        </w:rPr>
        <w:tab/>
      </w:r>
      <w:r w:rsidR="00C839CB" w:rsidRPr="0055349B">
        <w:rPr>
          <w:rFonts w:cs="Arial"/>
        </w:rPr>
        <w:tab/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9A215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2°</w:t>
      </w:r>
      <w:r w:rsidR="009A215B">
        <w:rPr>
          <w:rFonts w:cs="Arial"/>
          <w:b/>
          <w:bCs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coletor de resíduos disposto na porta dos estabelecimentos comerciais ou prestadores de serviço de qualquer natureza, deverá conter espaços próprios para o descarte de lixo eletrônico, bitucas de cigarro, fezes de animais, e outros para os demais itens</w:t>
      </w:r>
      <w:r w:rsidR="00A218F1">
        <w:rPr>
          <w:rFonts w:cs="Arial"/>
          <w:color w:val="000000"/>
          <w:sz w:val="21"/>
          <w:szCs w:val="21"/>
          <w:shd w:val="clear" w:color="auto" w:fill="FFFFFF"/>
        </w:rPr>
        <w:t>.</w:t>
      </w:r>
      <w:r w:rsidR="009A215B">
        <w:rPr>
          <w:rFonts w:cs="Arial"/>
          <w:b/>
          <w:bCs/>
        </w:rPr>
        <w:t xml:space="preserve"> </w:t>
      </w:r>
      <w:r w:rsidRPr="0055349B">
        <w:rPr>
          <w:rFonts w:cs="Arial"/>
        </w:rPr>
        <w:t xml:space="preserve"> 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A218F1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4"/>
          <w:shd w:val="clear" w:color="auto" w:fill="FFFFFF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Município poderá firmar convênios ou contratos de parcerias, com o objetivo de instalação dos coletores de lixo por particulares, estabelecendo a forma de exploração de espaço visual.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shd w:val="clear" w:color="auto" w:fill="FFFFFF"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3°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localização dos coletores de resíduos e suas dimensões não poderão ocupar a faixa livre reservada a circulação de pedestres, respeitando a largura mínima de 1,20 (um metro e vinte centímetros).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4°</w:t>
      </w:r>
      <w:r w:rsidR="00A218F1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manutenção do coletor de lixo, em especial a retirada dos resíduos recicláveis será efetuada por cooperativas permissionárias de serviço público.</w:t>
      </w:r>
    </w:p>
    <w:p w:rsidR="00C839CB" w:rsidRPr="00A218F1" w:rsidRDefault="00C839CB" w:rsidP="00A218F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5°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As despesas decorrentes da execução da presente lei correrão por conta das dotações orçamentárias próprias, suplementadas se necessário</w:t>
      </w:r>
      <w:r w:rsidRPr="00A218F1">
        <w:rPr>
          <w:rFonts w:cs="Arial"/>
          <w:szCs w:val="24"/>
        </w:rPr>
        <w:t>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6°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Poder Executivo regulamentará esta Lei no prazo máximo de 60 (sessenta) dias.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7°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Esta Lei entra em vigor na data de sua publicação. </w:t>
      </w:r>
    </w:p>
    <w:p w:rsidR="00C839CB" w:rsidRDefault="00C839CB" w:rsidP="00C839CB"/>
    <w:p w:rsidR="005171EB" w:rsidRPr="00952921" w:rsidRDefault="009565DA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952921">
        <w:rPr>
          <w:rFonts w:cs="Arial"/>
          <w:b/>
          <w:szCs w:val="24"/>
        </w:rPr>
        <w:t>Ca</w:t>
      </w:r>
      <w:r w:rsidR="002245B1" w:rsidRPr="00952921">
        <w:rPr>
          <w:rFonts w:cs="Arial"/>
          <w:b/>
          <w:szCs w:val="24"/>
        </w:rPr>
        <w:t xml:space="preserve">nela, </w:t>
      </w:r>
      <w:r w:rsidR="002E1257">
        <w:rPr>
          <w:rFonts w:cs="Arial"/>
          <w:b/>
          <w:szCs w:val="24"/>
        </w:rPr>
        <w:t>0</w:t>
      </w:r>
      <w:r w:rsidR="00405B1D">
        <w:rPr>
          <w:rFonts w:cs="Arial"/>
          <w:b/>
          <w:szCs w:val="24"/>
        </w:rPr>
        <w:t>4</w:t>
      </w:r>
      <w:r w:rsidR="002E1257">
        <w:rPr>
          <w:rFonts w:cs="Arial"/>
          <w:b/>
          <w:szCs w:val="24"/>
        </w:rPr>
        <w:t xml:space="preserve"> de Ma</w:t>
      </w:r>
      <w:r w:rsidR="00405B1D">
        <w:rPr>
          <w:rFonts w:cs="Arial"/>
          <w:b/>
          <w:szCs w:val="24"/>
        </w:rPr>
        <w:t>rço</w:t>
      </w:r>
      <w:r w:rsidR="002E1257">
        <w:rPr>
          <w:rFonts w:cs="Arial"/>
          <w:b/>
          <w:szCs w:val="24"/>
        </w:rPr>
        <w:t xml:space="preserve"> de 201</w:t>
      </w:r>
      <w:r w:rsidR="00405B1D">
        <w:rPr>
          <w:rFonts w:cs="Arial"/>
          <w:b/>
          <w:szCs w:val="24"/>
        </w:rPr>
        <w:t>6</w:t>
      </w:r>
      <w:r w:rsidR="00952921" w:rsidRPr="00952921">
        <w:rPr>
          <w:rFonts w:cs="Arial"/>
          <w:b/>
          <w:szCs w:val="24"/>
        </w:rPr>
        <w:t>.</w:t>
      </w:r>
    </w:p>
    <w:p w:rsidR="00C839CB" w:rsidRPr="00952921" w:rsidRDefault="00C839CB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171EB" w:rsidRPr="00952921" w:rsidRDefault="005171EB" w:rsidP="00C839CB">
      <w:pPr>
        <w:tabs>
          <w:tab w:val="left" w:pos="1418"/>
        </w:tabs>
        <w:jc w:val="center"/>
        <w:rPr>
          <w:rFonts w:cs="Arial"/>
          <w:b/>
          <w:szCs w:val="24"/>
        </w:rPr>
      </w:pPr>
    </w:p>
    <w:p w:rsidR="007D7EB6" w:rsidRPr="00952921" w:rsidRDefault="00405B1D" w:rsidP="00C839CB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</w:t>
      </w:r>
      <w:r w:rsidR="00A218F1">
        <w:rPr>
          <w:rFonts w:cs="Arial"/>
          <w:b/>
        </w:rPr>
        <w:t xml:space="preserve"> </w:t>
      </w:r>
      <w:r w:rsidR="007D7EB6" w:rsidRPr="00952921">
        <w:rPr>
          <w:rFonts w:cs="Arial"/>
          <w:b/>
        </w:rPr>
        <w:t>Alberi Dias</w:t>
      </w:r>
    </w:p>
    <w:p w:rsidR="009565DA" w:rsidRPr="00952921" w:rsidRDefault="00405B1D" w:rsidP="00A218F1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</w:t>
      </w:r>
      <w:r w:rsidR="007D7EB6" w:rsidRPr="00952921">
        <w:rPr>
          <w:rFonts w:cs="Arial"/>
          <w:b/>
        </w:rPr>
        <w:t>Vereador - PPS</w:t>
      </w:r>
    </w:p>
    <w:sectPr w:rsidR="009565DA" w:rsidRPr="00952921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F4" w:rsidRDefault="00CE18F4">
      <w:r>
        <w:separator/>
      </w:r>
    </w:p>
  </w:endnote>
  <w:endnote w:type="continuationSeparator" w:id="1">
    <w:p w:rsidR="00CE18F4" w:rsidRDefault="00CE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F4" w:rsidRDefault="00CE18F4">
      <w:r>
        <w:separator/>
      </w:r>
    </w:p>
  </w:footnote>
  <w:footnote w:type="continuationSeparator" w:id="1">
    <w:p w:rsidR="00CE18F4" w:rsidRDefault="00CE1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F511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95292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17D25"/>
    <w:rsid w:val="00020133"/>
    <w:rsid w:val="00022AC8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2755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377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245B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257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1BA8"/>
    <w:rsid w:val="003C78FA"/>
    <w:rsid w:val="003D418C"/>
    <w:rsid w:val="003F722D"/>
    <w:rsid w:val="00405B1D"/>
    <w:rsid w:val="004622B9"/>
    <w:rsid w:val="004675C9"/>
    <w:rsid w:val="00493A22"/>
    <w:rsid w:val="00495558"/>
    <w:rsid w:val="004A4070"/>
    <w:rsid w:val="004A6FC6"/>
    <w:rsid w:val="004B3980"/>
    <w:rsid w:val="004B499E"/>
    <w:rsid w:val="004B77DC"/>
    <w:rsid w:val="004D0049"/>
    <w:rsid w:val="004D5446"/>
    <w:rsid w:val="004F549C"/>
    <w:rsid w:val="005069D6"/>
    <w:rsid w:val="00507F79"/>
    <w:rsid w:val="00510F55"/>
    <w:rsid w:val="00511462"/>
    <w:rsid w:val="005171EB"/>
    <w:rsid w:val="005223F3"/>
    <w:rsid w:val="00526D69"/>
    <w:rsid w:val="00530E44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A6BBE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8C0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17D6"/>
    <w:rsid w:val="0084279D"/>
    <w:rsid w:val="008428A2"/>
    <w:rsid w:val="00843D33"/>
    <w:rsid w:val="008528FC"/>
    <w:rsid w:val="00857FF2"/>
    <w:rsid w:val="008629BE"/>
    <w:rsid w:val="00873CDD"/>
    <w:rsid w:val="0088585C"/>
    <w:rsid w:val="008922C0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5345"/>
    <w:rsid w:val="008F75E3"/>
    <w:rsid w:val="00900BC7"/>
    <w:rsid w:val="009124FF"/>
    <w:rsid w:val="00933E3F"/>
    <w:rsid w:val="009356D5"/>
    <w:rsid w:val="00951C13"/>
    <w:rsid w:val="00952921"/>
    <w:rsid w:val="009537DA"/>
    <w:rsid w:val="009565DA"/>
    <w:rsid w:val="00962E6E"/>
    <w:rsid w:val="00966FEE"/>
    <w:rsid w:val="0097439E"/>
    <w:rsid w:val="009A215B"/>
    <w:rsid w:val="009B012A"/>
    <w:rsid w:val="009B545C"/>
    <w:rsid w:val="009C0956"/>
    <w:rsid w:val="009C6DF4"/>
    <w:rsid w:val="009D13AF"/>
    <w:rsid w:val="00A0469B"/>
    <w:rsid w:val="00A06240"/>
    <w:rsid w:val="00A218F1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B4F25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560CA"/>
    <w:rsid w:val="00B63EDE"/>
    <w:rsid w:val="00B73D31"/>
    <w:rsid w:val="00B7785C"/>
    <w:rsid w:val="00B85024"/>
    <w:rsid w:val="00B920A7"/>
    <w:rsid w:val="00BA2EBC"/>
    <w:rsid w:val="00BA4193"/>
    <w:rsid w:val="00BB0510"/>
    <w:rsid w:val="00BB28F9"/>
    <w:rsid w:val="00BC4045"/>
    <w:rsid w:val="00BD104F"/>
    <w:rsid w:val="00BE2FF1"/>
    <w:rsid w:val="00BE5F00"/>
    <w:rsid w:val="00BF356C"/>
    <w:rsid w:val="00C05820"/>
    <w:rsid w:val="00C11D43"/>
    <w:rsid w:val="00C323D4"/>
    <w:rsid w:val="00C33F03"/>
    <w:rsid w:val="00C419EE"/>
    <w:rsid w:val="00C45B24"/>
    <w:rsid w:val="00C47C25"/>
    <w:rsid w:val="00C540E6"/>
    <w:rsid w:val="00C66487"/>
    <w:rsid w:val="00C839CB"/>
    <w:rsid w:val="00C8781B"/>
    <w:rsid w:val="00C90235"/>
    <w:rsid w:val="00CA1298"/>
    <w:rsid w:val="00CA1EC2"/>
    <w:rsid w:val="00CA65C7"/>
    <w:rsid w:val="00CB0EBB"/>
    <w:rsid w:val="00CB7CA4"/>
    <w:rsid w:val="00CC7D1D"/>
    <w:rsid w:val="00CD50C7"/>
    <w:rsid w:val="00CE18F4"/>
    <w:rsid w:val="00CE2743"/>
    <w:rsid w:val="00CF3D4D"/>
    <w:rsid w:val="00D00C7C"/>
    <w:rsid w:val="00D230C4"/>
    <w:rsid w:val="00D24097"/>
    <w:rsid w:val="00D419F5"/>
    <w:rsid w:val="00D462CF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4627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3C0C"/>
    <w:rsid w:val="00F149C6"/>
    <w:rsid w:val="00F21197"/>
    <w:rsid w:val="00F2472C"/>
    <w:rsid w:val="00F26FC8"/>
    <w:rsid w:val="00F30B1A"/>
    <w:rsid w:val="00F428B7"/>
    <w:rsid w:val="00F511AA"/>
    <w:rsid w:val="00F71D70"/>
    <w:rsid w:val="00F72FF8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30E4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0E44"/>
    <w:rPr>
      <w:rFonts w:ascii="Consolas" w:eastAsia="Calibri" w:hAnsi="Consolas"/>
      <w:sz w:val="21"/>
      <w:szCs w:val="21"/>
      <w:lang w:eastAsia="en-US"/>
    </w:rPr>
  </w:style>
  <w:style w:type="character" w:styleId="nfase">
    <w:name w:val="Emphasis"/>
    <w:basedOn w:val="Fontepargpadro"/>
    <w:uiPriority w:val="20"/>
    <w:qFormat/>
    <w:rsid w:val="009A21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4</cp:revision>
  <cp:lastPrinted>2014-10-31T13:19:00Z</cp:lastPrinted>
  <dcterms:created xsi:type="dcterms:W3CDTF">2016-03-04T16:20:00Z</dcterms:created>
  <dcterms:modified xsi:type="dcterms:W3CDTF">2016-03-04T16:22:00Z</dcterms:modified>
</cp:coreProperties>
</file>