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125A" w:rsidRDefault="0086125A">
      <w:pPr>
        <w:pStyle w:val="normal0"/>
        <w:jc w:val="center"/>
      </w:pPr>
    </w:p>
    <w:p w:rsidR="0086125A" w:rsidRDefault="009B2501">
      <w:pPr>
        <w:pStyle w:val="normal0"/>
        <w:jc w:val="center"/>
      </w:pPr>
      <w:r>
        <w:rPr>
          <w:b/>
          <w:sz w:val="24"/>
          <w:szCs w:val="24"/>
        </w:rPr>
        <w:t>EMENDA SUPRESSIVA Nº. 01 AO PROJETO DE LEI ORDINÁRIA Nº 53, DE 22 DE JULHO DE 2016.</w:t>
      </w:r>
    </w:p>
    <w:p w:rsidR="0086125A" w:rsidRDefault="0086125A">
      <w:pPr>
        <w:pStyle w:val="normal0"/>
        <w:jc w:val="center"/>
      </w:pPr>
    </w:p>
    <w:p w:rsidR="0086125A" w:rsidRDefault="009B2501">
      <w:pPr>
        <w:pStyle w:val="normal0"/>
        <w:ind w:firstLine="720"/>
        <w:jc w:val="both"/>
      </w:pPr>
      <w:r>
        <w:rPr>
          <w:sz w:val="24"/>
          <w:szCs w:val="24"/>
        </w:rPr>
        <w:t xml:space="preserve">O VEREADOR signatário, no uso de suas atribuições legais e regimentais, de acordo com o que dispõe o art. 153 do Regimento Interno, apresenta Emenda Supressiva ao PLO 53/2016 que “Estabelece normas para o exercício de </w:t>
      </w:r>
      <w:r>
        <w:rPr>
          <w:i/>
          <w:sz w:val="24"/>
          <w:szCs w:val="24"/>
        </w:rPr>
        <w:t>food truck</w:t>
      </w:r>
      <w:r>
        <w:rPr>
          <w:sz w:val="24"/>
          <w:szCs w:val="24"/>
        </w:rPr>
        <w:t>” nos seguintes termos:</w:t>
      </w:r>
    </w:p>
    <w:p w:rsidR="0086125A" w:rsidRDefault="0086125A">
      <w:pPr>
        <w:pStyle w:val="normal0"/>
        <w:ind w:firstLine="720"/>
        <w:jc w:val="both"/>
      </w:pPr>
    </w:p>
    <w:p w:rsidR="0086125A" w:rsidRDefault="009B2501">
      <w:pPr>
        <w:pStyle w:val="normal0"/>
        <w:ind w:firstLine="720"/>
        <w:jc w:val="both"/>
      </w:pPr>
      <w:r>
        <w:rPr>
          <w:sz w:val="24"/>
          <w:szCs w:val="24"/>
        </w:rPr>
        <w:t>Art 1º Fica suprimido o inciso I do artigo 6º do Projeto de Lei Ordinária n.º 53, de 22 de Julho de 2016, passando a constar com a seguinte indicação:</w:t>
      </w:r>
    </w:p>
    <w:p w:rsidR="0086125A" w:rsidRDefault="0086125A">
      <w:pPr>
        <w:pStyle w:val="normal0"/>
        <w:ind w:firstLine="720"/>
        <w:jc w:val="both"/>
      </w:pPr>
    </w:p>
    <w:p w:rsidR="0086125A" w:rsidRDefault="009B2501">
      <w:pPr>
        <w:pStyle w:val="normal0"/>
        <w:ind w:left="2955"/>
        <w:jc w:val="both"/>
      </w:pPr>
      <w:r>
        <w:rPr>
          <w:sz w:val="20"/>
          <w:szCs w:val="20"/>
        </w:rPr>
        <w:t>Art. 6º Fica a pessoa jurídica permissionária de</w:t>
      </w:r>
      <w:r>
        <w:rPr>
          <w:i/>
          <w:sz w:val="20"/>
          <w:szCs w:val="20"/>
        </w:rPr>
        <w:t xml:space="preserve"> food truck</w:t>
      </w:r>
      <w:r>
        <w:rPr>
          <w:sz w:val="20"/>
          <w:szCs w:val="20"/>
        </w:rPr>
        <w:t xml:space="preserve"> obrigada a:</w:t>
      </w:r>
    </w:p>
    <w:p w:rsidR="0086125A" w:rsidRDefault="009B2501">
      <w:pPr>
        <w:pStyle w:val="normal0"/>
        <w:ind w:left="2955"/>
        <w:jc w:val="both"/>
      </w:pPr>
      <w:r>
        <w:rPr>
          <w:sz w:val="20"/>
          <w:szCs w:val="20"/>
        </w:rPr>
        <w:t xml:space="preserve">I – </w:t>
      </w:r>
      <w:r>
        <w:rPr>
          <w:i/>
          <w:sz w:val="20"/>
          <w:szCs w:val="20"/>
        </w:rPr>
        <w:t>Suprimido</w:t>
      </w:r>
      <w:r>
        <w:rPr>
          <w:sz w:val="20"/>
          <w:szCs w:val="20"/>
        </w:rPr>
        <w:t>;</w:t>
      </w:r>
    </w:p>
    <w:p w:rsidR="0086125A" w:rsidRDefault="0086125A">
      <w:pPr>
        <w:pStyle w:val="normal0"/>
        <w:ind w:left="2955"/>
        <w:jc w:val="both"/>
      </w:pPr>
    </w:p>
    <w:p w:rsidR="0086125A" w:rsidRDefault="0086125A">
      <w:pPr>
        <w:pStyle w:val="normal0"/>
        <w:jc w:val="center"/>
      </w:pPr>
    </w:p>
    <w:p w:rsidR="0086125A" w:rsidRDefault="009B2501">
      <w:pPr>
        <w:pStyle w:val="normal0"/>
        <w:jc w:val="center"/>
      </w:pPr>
      <w:r>
        <w:rPr>
          <w:b/>
          <w:sz w:val="24"/>
          <w:szCs w:val="24"/>
        </w:rPr>
        <w:t>JUSTIFICAÇÃO</w:t>
      </w:r>
    </w:p>
    <w:p w:rsidR="0086125A" w:rsidRDefault="0086125A">
      <w:pPr>
        <w:pStyle w:val="normal0"/>
        <w:jc w:val="center"/>
      </w:pPr>
    </w:p>
    <w:p w:rsidR="0086125A" w:rsidRDefault="009B2501">
      <w:pPr>
        <w:pStyle w:val="normal0"/>
        <w:ind w:firstLine="720"/>
        <w:jc w:val="both"/>
      </w:pPr>
      <w:r>
        <w:rPr>
          <w:sz w:val="24"/>
          <w:szCs w:val="24"/>
        </w:rPr>
        <w:t>A supressão do inciso acima indicado foi sugerido pela assessoria jurídica desta Casa e aceita pelo Poder Executivo através do ofício n°. 203-72/2016 do dia 13 de setembro de 2016.</w:t>
      </w:r>
    </w:p>
    <w:p w:rsidR="0086125A" w:rsidRDefault="009B2501">
      <w:pPr>
        <w:pStyle w:val="normal0"/>
        <w:ind w:firstLine="720"/>
        <w:jc w:val="both"/>
      </w:pPr>
      <w:r>
        <w:rPr>
          <w:sz w:val="24"/>
          <w:szCs w:val="24"/>
        </w:rPr>
        <w:t>Deste modo, fez necessária a supressão do inciso I do artigo 6º referente ao Projeto de Lei n°. 53, de 22 de Julho de 2016.</w:t>
      </w:r>
    </w:p>
    <w:p w:rsidR="0086125A" w:rsidRDefault="009B2501">
      <w:pPr>
        <w:pStyle w:val="normal0"/>
        <w:ind w:firstLine="720"/>
        <w:jc w:val="both"/>
      </w:pPr>
      <w:r>
        <w:rPr>
          <w:sz w:val="24"/>
          <w:szCs w:val="24"/>
        </w:rPr>
        <w:t>Diante do exposto, envia-se a sugestão de emenda à análise dos nobres pares em plenário.</w:t>
      </w:r>
    </w:p>
    <w:p w:rsidR="0086125A" w:rsidRDefault="0086125A">
      <w:pPr>
        <w:pStyle w:val="normal0"/>
        <w:ind w:firstLine="720"/>
        <w:jc w:val="both"/>
      </w:pPr>
    </w:p>
    <w:p w:rsidR="0086125A" w:rsidRDefault="00DA76C7" w:rsidP="00DA76C7">
      <w:pPr>
        <w:pStyle w:val="normal0"/>
        <w:ind w:firstLine="720"/>
        <w:jc w:val="center"/>
      </w:pPr>
      <w:r w:rsidRPr="00DA76C7">
        <w:drawing>
          <wp:inline distT="0" distB="0" distL="0" distR="0">
            <wp:extent cx="1357112" cy="661443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12" cy="6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5A" w:rsidRDefault="009B2501">
      <w:pPr>
        <w:pStyle w:val="normal0"/>
        <w:jc w:val="center"/>
      </w:pPr>
      <w:r>
        <w:rPr>
          <w:b/>
          <w:sz w:val="24"/>
          <w:szCs w:val="24"/>
        </w:rPr>
        <w:t>Roberto Mauro Grulke</w:t>
      </w:r>
    </w:p>
    <w:p w:rsidR="0086125A" w:rsidRDefault="009B2501">
      <w:pPr>
        <w:pStyle w:val="normal0"/>
        <w:jc w:val="center"/>
      </w:pPr>
      <w:r>
        <w:rPr>
          <w:sz w:val="24"/>
          <w:szCs w:val="24"/>
        </w:rPr>
        <w:t>Vereador – PMDB</w:t>
      </w:r>
    </w:p>
    <w:p w:rsidR="0086125A" w:rsidRDefault="009B2501">
      <w:pPr>
        <w:pStyle w:val="normal0"/>
        <w:jc w:val="center"/>
      </w:pPr>
      <w:r>
        <w:rPr>
          <w:sz w:val="24"/>
          <w:szCs w:val="24"/>
        </w:rPr>
        <w:t>Relator - CCJ-R</w:t>
      </w:r>
    </w:p>
    <w:sectPr w:rsidR="0086125A" w:rsidSect="0086125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55" w:rsidRDefault="009C1255" w:rsidP="0086125A">
      <w:pPr>
        <w:spacing w:line="240" w:lineRule="auto"/>
      </w:pPr>
      <w:r>
        <w:separator/>
      </w:r>
    </w:p>
  </w:endnote>
  <w:endnote w:type="continuationSeparator" w:id="0">
    <w:p w:rsidR="009C1255" w:rsidRDefault="009C1255" w:rsidP="00861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55" w:rsidRDefault="009C1255" w:rsidP="0086125A">
      <w:pPr>
        <w:spacing w:line="240" w:lineRule="auto"/>
      </w:pPr>
      <w:r>
        <w:separator/>
      </w:r>
    </w:p>
  </w:footnote>
  <w:footnote w:type="continuationSeparator" w:id="0">
    <w:p w:rsidR="009C1255" w:rsidRDefault="009C1255" w:rsidP="008612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25A" w:rsidRDefault="009B2501">
    <w:pPr>
      <w:pStyle w:val="normal0"/>
      <w:spacing w:before="720"/>
    </w:pPr>
    <w:r>
      <w:rPr>
        <w:noProof/>
      </w:rPr>
      <w:drawing>
        <wp:anchor distT="114300" distB="114300" distL="114300" distR="114300" simplePos="0" relativeHeight="251658240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66675</wp:posOffset>
          </wp:positionV>
          <wp:extent cx="2400300" cy="1152525"/>
          <wp:effectExtent l="0" t="0" r="0" b="0"/>
          <wp:wrapTopAndBottom distT="114300" distB="11430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300" cy="1152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25A"/>
    <w:rsid w:val="002B5A7E"/>
    <w:rsid w:val="00400B82"/>
    <w:rsid w:val="00474F78"/>
    <w:rsid w:val="006E160B"/>
    <w:rsid w:val="0086125A"/>
    <w:rsid w:val="009B2501"/>
    <w:rsid w:val="009C1255"/>
    <w:rsid w:val="00C73357"/>
    <w:rsid w:val="00DA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0B"/>
  </w:style>
  <w:style w:type="paragraph" w:styleId="Ttulo1">
    <w:name w:val="heading 1"/>
    <w:basedOn w:val="normal0"/>
    <w:next w:val="normal0"/>
    <w:rsid w:val="0086125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86125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86125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86125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86125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86125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6125A"/>
  </w:style>
  <w:style w:type="table" w:customStyle="1" w:styleId="TableNormal">
    <w:name w:val="Table Normal"/>
    <w:rsid w:val="008612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6125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86125A"/>
    <w:pPr>
      <w:keepNext/>
      <w:keepLines/>
      <w:spacing w:after="320"/>
    </w:pPr>
    <w:rPr>
      <w:i/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6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2016-09-15T13:46:00Z</dcterms:created>
  <dcterms:modified xsi:type="dcterms:W3CDTF">2016-09-15T16:42:00Z</dcterms:modified>
</cp:coreProperties>
</file>