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C5115" w:rsidRDefault="00725037" w:rsidP="000C5115">
      <w:pPr>
        <w:pStyle w:val="Recuodecorpodetexto"/>
        <w:ind w:left="0"/>
        <w:jc w:val="both"/>
        <w:rPr>
          <w:rFonts w:ascii="Arial" w:hAnsi="Arial" w:cs="Arial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o </w:t>
      </w:r>
      <w:r w:rsidR="007A4EF5">
        <w:rPr>
          <w:rFonts w:ascii="Arial" w:hAnsi="Arial" w:cs="Arial"/>
          <w:b/>
        </w:rPr>
        <w:t>Poder Executivo ao Poder Legislativo, Judiciário, Cartório de Registro e Tabelionato façam uma ação integrada para a regularização de todos os lotes irregulares no Município de Canela.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25037" w:rsidRDefault="00725037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</w:rPr>
      </w:pPr>
      <w:r w:rsidRPr="00725037">
        <w:rPr>
          <w:rFonts w:ascii="Arial" w:hAnsi="Arial" w:cs="Arial"/>
          <w:lang w:val="pt-BR"/>
        </w:rPr>
        <w:t xml:space="preserve">A iniciativa </w:t>
      </w:r>
      <w:r w:rsidR="007F5429">
        <w:rPr>
          <w:rFonts w:ascii="Arial" w:hAnsi="Arial" w:cs="Arial"/>
          <w:lang w:val="pt-BR"/>
        </w:rPr>
        <w:t>tem</w:t>
      </w:r>
      <w:r w:rsidR="007A4EF5">
        <w:rPr>
          <w:rFonts w:ascii="Arial" w:hAnsi="Arial" w:cs="Arial"/>
          <w:lang w:val="pt-BR"/>
        </w:rPr>
        <w:t xml:space="preserve"> atende solicitações encaminhadas a este vereador, esta idéia vem a fins de beneficiamento para todos os munícipes pois com a escritura na mão o cidadão canelense poderá fazer financiamento no sistema habitacional, para reformas construções novas e também</w:t>
      </w:r>
      <w:r w:rsidR="00E75073">
        <w:rPr>
          <w:rFonts w:ascii="Arial" w:hAnsi="Arial" w:cs="Arial"/>
          <w:lang w:val="pt-BR"/>
        </w:rPr>
        <w:t xml:space="preserve"> para andar em dia com sua obrigações como IPTU. Entendemos a necessidade daqueles que lutam por moradia, mas nos dias de hoje as pessoas que vivem nessa situação de irregularidade tem de entender também que o atendimento é ordenado por meio do cadastro habitacional e decretado por Lei, e fazendo esta parceria integrada acredito que irá melhorar a situação para regularização de todos os imóveis em pendência dentro de nosso Município. Desde já agradeço vossa atenção</w:t>
      </w:r>
      <w:r w:rsidR="00BD75C5">
        <w:rPr>
          <w:rFonts w:ascii="Arial" w:hAnsi="Arial" w:cs="Arial"/>
          <w:lang w:val="pt-BR"/>
        </w:rPr>
        <w:t>.</w:t>
      </w:r>
    </w:p>
    <w:p w:rsidR="007F5429" w:rsidRPr="007F5429" w:rsidRDefault="007F5429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25037" w:rsidRPr="00A94432" w:rsidRDefault="00725037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A94432">
        <w:rPr>
          <w:rFonts w:ascii="Arial" w:hAnsi="Arial" w:cs="Arial"/>
          <w:b/>
          <w:lang w:val="pt-BR"/>
        </w:rPr>
        <w:t xml:space="preserve">Canela, </w:t>
      </w:r>
      <w:r w:rsidR="00A94432" w:rsidRPr="00A94432">
        <w:rPr>
          <w:rFonts w:ascii="Arial" w:hAnsi="Arial" w:cs="Arial"/>
          <w:b/>
          <w:lang w:val="pt-BR"/>
        </w:rPr>
        <w:t>21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725037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3FE" w:rsidRDefault="009D73FE">
      <w:r>
        <w:separator/>
      </w:r>
    </w:p>
  </w:endnote>
  <w:endnote w:type="continuationSeparator" w:id="1">
    <w:p w:rsidR="009D73FE" w:rsidRDefault="009D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3FE" w:rsidRDefault="009D73FE">
      <w:r>
        <w:separator/>
      </w:r>
    </w:p>
  </w:footnote>
  <w:footnote w:type="continuationSeparator" w:id="1">
    <w:p w:rsidR="009D73FE" w:rsidRDefault="009D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11591"/>
    <w:rsid w:val="00513A90"/>
    <w:rsid w:val="00516037"/>
    <w:rsid w:val="00527EE6"/>
    <w:rsid w:val="005358FF"/>
    <w:rsid w:val="005363F4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A4EF5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D73FE"/>
    <w:rsid w:val="009E09BE"/>
    <w:rsid w:val="009E6DF5"/>
    <w:rsid w:val="00A01D8F"/>
    <w:rsid w:val="00A023C3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D75C5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D4DB8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75073"/>
    <w:rsid w:val="00E8108D"/>
    <w:rsid w:val="00E81E8B"/>
    <w:rsid w:val="00E91793"/>
    <w:rsid w:val="00E930B8"/>
    <w:rsid w:val="00E932AD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2016-10-21T18:23:00Z</cp:lastPrinted>
  <dcterms:created xsi:type="dcterms:W3CDTF">2016-10-21T18:00:00Z</dcterms:created>
  <dcterms:modified xsi:type="dcterms:W3CDTF">2016-10-21T18:24:00Z</dcterms:modified>
</cp:coreProperties>
</file>