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4F2FB2" w:rsidRDefault="00DE3BED" w:rsidP="004F2FB2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995EA3">
        <w:rPr>
          <w:i w:val="0"/>
          <w:sz w:val="24"/>
          <w:szCs w:val="24"/>
        </w:rPr>
        <w:t>que seja feito uma parceria junto com a prefeitura e fisioterapeutas da cidade para que façam atendimentos nas Unidades Saúde da cidade.</w:t>
      </w:r>
    </w:p>
    <w:p w:rsidR="00DE3BED" w:rsidRPr="004F2FB2" w:rsidRDefault="00DE3BED" w:rsidP="00406554">
      <w:pPr>
        <w:pStyle w:val="Ttulo2"/>
        <w:spacing w:line="276" w:lineRule="auto"/>
        <w:ind w:left="2830" w:firstLine="1418"/>
        <w:rPr>
          <w:sz w:val="24"/>
          <w:szCs w:val="24"/>
        </w:rPr>
      </w:pPr>
      <w:r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995EA3" w:rsidRDefault="00C37F9C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Com o intuito de </w:t>
      </w:r>
      <w:r w:rsidR="00995EA3">
        <w:rPr>
          <w:rFonts w:ascii="Arial" w:hAnsi="Arial" w:cs="Arial"/>
          <w:szCs w:val="24"/>
          <w:lang w:val="pt-BR"/>
        </w:rPr>
        <w:t>melhor</w:t>
      </w:r>
      <w:r>
        <w:rPr>
          <w:rFonts w:ascii="Arial" w:hAnsi="Arial" w:cs="Arial"/>
          <w:szCs w:val="24"/>
          <w:lang w:val="pt-BR"/>
        </w:rPr>
        <w:t>ar</w:t>
      </w:r>
      <w:r w:rsidR="00995EA3">
        <w:rPr>
          <w:rFonts w:ascii="Arial" w:hAnsi="Arial" w:cs="Arial"/>
          <w:szCs w:val="24"/>
          <w:lang w:val="pt-BR"/>
        </w:rPr>
        <w:t xml:space="preserve"> atendi</w:t>
      </w:r>
      <w:r>
        <w:rPr>
          <w:rFonts w:ascii="Arial" w:hAnsi="Arial" w:cs="Arial"/>
          <w:szCs w:val="24"/>
          <w:lang w:val="pt-BR"/>
        </w:rPr>
        <w:t>mento dos cidadões de nossa cidade trazendo os fisioterapeutas até as USB de cada bairro, pois as pessoas que fazem fisioterapias normalmente estão com difilculdades de para se locomoves</w:t>
      </w:r>
      <w:r w:rsidR="004F2FB2">
        <w:rPr>
          <w:rFonts w:ascii="Arial" w:hAnsi="Arial" w:cs="Arial"/>
          <w:szCs w:val="24"/>
          <w:lang w:val="pt-BR"/>
        </w:rPr>
        <w:t>,</w:t>
      </w:r>
      <w:r>
        <w:rPr>
          <w:rFonts w:ascii="Arial" w:hAnsi="Arial" w:cs="Arial"/>
          <w:szCs w:val="24"/>
          <w:lang w:val="pt-BR"/>
        </w:rPr>
        <w:t xml:space="preserve"> sendo que a maioria </w:t>
      </w:r>
      <w:r w:rsidR="004F2FB2">
        <w:rPr>
          <w:rFonts w:ascii="Arial" w:hAnsi="Arial" w:cs="Arial"/>
          <w:szCs w:val="24"/>
          <w:lang w:val="pt-BR"/>
        </w:rPr>
        <w:t>das</w:t>
      </w:r>
      <w:r>
        <w:rPr>
          <w:rFonts w:ascii="Arial" w:hAnsi="Arial" w:cs="Arial"/>
          <w:szCs w:val="24"/>
          <w:lang w:val="pt-BR"/>
        </w:rPr>
        <w:t xml:space="preserve"> pessoas</w:t>
      </w:r>
      <w:r w:rsidR="004F2FB2">
        <w:rPr>
          <w:rFonts w:ascii="Arial" w:hAnsi="Arial" w:cs="Arial"/>
          <w:szCs w:val="24"/>
          <w:lang w:val="pt-BR"/>
        </w:rPr>
        <w:t xml:space="preserve"> tiveram</w:t>
      </w:r>
      <w:r>
        <w:rPr>
          <w:rFonts w:ascii="Arial" w:hAnsi="Arial" w:cs="Arial"/>
          <w:szCs w:val="24"/>
          <w:lang w:val="pt-BR"/>
        </w:rPr>
        <w:t xml:space="preserve"> fratura</w:t>
      </w:r>
      <w:r w:rsidR="004F2FB2">
        <w:rPr>
          <w:rFonts w:ascii="Arial" w:hAnsi="Arial" w:cs="Arial"/>
          <w:szCs w:val="24"/>
          <w:lang w:val="pt-BR"/>
        </w:rPr>
        <w:t>s em</w:t>
      </w:r>
      <w:r>
        <w:rPr>
          <w:rFonts w:ascii="Arial" w:hAnsi="Arial" w:cs="Arial"/>
          <w:szCs w:val="24"/>
          <w:lang w:val="pt-BR"/>
        </w:rPr>
        <w:t xml:space="preserve"> membros inferiores como pernas, pés</w:t>
      </w:r>
      <w:r w:rsidR="004F2FB2">
        <w:rPr>
          <w:rFonts w:ascii="Arial" w:hAnsi="Arial" w:cs="Arial"/>
          <w:szCs w:val="24"/>
          <w:lang w:val="pt-BR"/>
        </w:rPr>
        <w:t>, joelhos e até</w:t>
      </w:r>
      <w:r>
        <w:rPr>
          <w:rFonts w:ascii="Arial" w:hAnsi="Arial" w:cs="Arial"/>
          <w:szCs w:val="24"/>
          <w:lang w:val="pt-BR"/>
        </w:rPr>
        <w:t xml:space="preserve"> mesmo </w:t>
      </w:r>
      <w:r w:rsidR="004F2FB2">
        <w:rPr>
          <w:rFonts w:ascii="Arial" w:hAnsi="Arial" w:cs="Arial"/>
          <w:szCs w:val="24"/>
          <w:lang w:val="pt-BR"/>
        </w:rPr>
        <w:t>com problemas na</w:t>
      </w:r>
      <w:r>
        <w:rPr>
          <w:rFonts w:ascii="Arial" w:hAnsi="Arial" w:cs="Arial"/>
          <w:szCs w:val="24"/>
          <w:lang w:val="pt-BR"/>
        </w:rPr>
        <w:t xml:space="preserve"> coluna.</w:t>
      </w:r>
      <w:r w:rsidR="00D4765E">
        <w:rPr>
          <w:rFonts w:ascii="Arial" w:hAnsi="Arial" w:cs="Arial"/>
          <w:szCs w:val="24"/>
          <w:lang w:val="pt-BR"/>
        </w:rPr>
        <w:t xml:space="preserve"> E complementando temos muita</w:t>
      </w:r>
      <w:r w:rsidR="004F2FB2">
        <w:rPr>
          <w:rFonts w:ascii="Arial" w:hAnsi="Arial" w:cs="Arial"/>
          <w:szCs w:val="24"/>
          <w:lang w:val="pt-BR"/>
        </w:rPr>
        <w:t>s pessoas que não tem como se locomover até as clinicas</w:t>
      </w:r>
      <w:r w:rsidR="000247F3">
        <w:rPr>
          <w:rFonts w:ascii="Arial" w:hAnsi="Arial" w:cs="Arial"/>
          <w:szCs w:val="24"/>
          <w:lang w:val="pt-BR"/>
        </w:rPr>
        <w:t xml:space="preserve"> de fisioterapias</w:t>
      </w:r>
      <w:r w:rsidR="004F2FB2">
        <w:rPr>
          <w:rFonts w:ascii="Arial" w:hAnsi="Arial" w:cs="Arial"/>
          <w:szCs w:val="24"/>
          <w:lang w:val="pt-BR"/>
        </w:rPr>
        <w:t>.</w:t>
      </w: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4F2FB2">
        <w:rPr>
          <w:rFonts w:ascii="Arial" w:hAnsi="Arial" w:cs="Arial"/>
          <w:szCs w:val="24"/>
          <w:lang w:val="pt-BR"/>
        </w:rPr>
        <w:t>14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AE31CC">
        <w:rPr>
          <w:rFonts w:ascii="Arial" w:hAnsi="Arial" w:cs="Arial"/>
          <w:szCs w:val="24"/>
          <w:lang w:val="pt-BR"/>
        </w:rPr>
        <w:t>Fevereiro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27181F"/>
    <w:rsid w:val="00285F20"/>
    <w:rsid w:val="003126C9"/>
    <w:rsid w:val="003178D9"/>
    <w:rsid w:val="003220D0"/>
    <w:rsid w:val="00380271"/>
    <w:rsid w:val="0039511F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D13F3"/>
    <w:rsid w:val="00DD32AD"/>
    <w:rsid w:val="00DE112B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33</cp:revision>
  <cp:lastPrinted>2017-02-14T15:42:00Z</cp:lastPrinted>
  <dcterms:created xsi:type="dcterms:W3CDTF">2016-12-26T19:52:00Z</dcterms:created>
  <dcterms:modified xsi:type="dcterms:W3CDTF">2017-02-14T16:03:00Z</dcterms:modified>
</cp:coreProperties>
</file>