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D0368" w:rsidRPr="00CB2087" w:rsidRDefault="00BD0368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65" w:rsidRPr="00813D02" w:rsidRDefault="00902F0A" w:rsidP="00813D02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3D02">
        <w:rPr>
          <w:rFonts w:ascii="Times New Roman" w:eastAsia="Times New Roman" w:hAnsi="Times New Roman" w:cs="Times New Roman"/>
          <w:b/>
          <w:sz w:val="24"/>
          <w:szCs w:val="24"/>
        </w:rPr>
        <w:t>Indicação nº _____/2017</w:t>
      </w:r>
    </w:p>
    <w:p w:rsidR="003B4065" w:rsidRPr="00813D02" w:rsidRDefault="003B4065" w:rsidP="00813D02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065" w:rsidRPr="00813D02" w:rsidRDefault="003B4065" w:rsidP="00813D02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065" w:rsidRPr="00813D02" w:rsidRDefault="00902F0A" w:rsidP="00813D02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D02">
        <w:rPr>
          <w:rFonts w:ascii="Times New Roman" w:eastAsia="Times New Roman" w:hAnsi="Times New Roman" w:cs="Times New Roman"/>
          <w:b/>
          <w:sz w:val="24"/>
          <w:szCs w:val="24"/>
        </w:rPr>
        <w:t>Ao Excelentíssimo Senhor</w:t>
      </w:r>
    </w:p>
    <w:p w:rsidR="003B4065" w:rsidRPr="00813D02" w:rsidRDefault="00902F0A" w:rsidP="00813D02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D02">
        <w:rPr>
          <w:rFonts w:ascii="Times New Roman" w:eastAsia="Times New Roman" w:hAnsi="Times New Roman" w:cs="Times New Roman"/>
          <w:b/>
          <w:sz w:val="24"/>
          <w:szCs w:val="24"/>
        </w:rPr>
        <w:t>Marcelo de Brito Drehmer</w:t>
      </w:r>
    </w:p>
    <w:p w:rsidR="003B4065" w:rsidRPr="00813D02" w:rsidRDefault="00902F0A" w:rsidP="00813D02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D02">
        <w:rPr>
          <w:rFonts w:ascii="Times New Roman" w:eastAsia="Times New Roman" w:hAnsi="Times New Roman" w:cs="Times New Roman"/>
          <w:b/>
          <w:sz w:val="24"/>
          <w:szCs w:val="24"/>
        </w:rPr>
        <w:t>Presidente da Câmara de Vereadores</w:t>
      </w:r>
    </w:p>
    <w:p w:rsidR="003B4065" w:rsidRPr="00813D02" w:rsidRDefault="00902F0A" w:rsidP="00813D02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D02">
        <w:rPr>
          <w:rFonts w:ascii="Times New Roman" w:eastAsia="Times New Roman" w:hAnsi="Times New Roman" w:cs="Times New Roman"/>
          <w:b/>
          <w:sz w:val="24"/>
          <w:szCs w:val="24"/>
        </w:rPr>
        <w:t>Canela – RS</w:t>
      </w:r>
      <w:r w:rsidRPr="00813D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0368" w:rsidRPr="00813D02" w:rsidRDefault="00BD0368" w:rsidP="00813D02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0368" w:rsidRPr="00813D02" w:rsidRDefault="00BD0368" w:rsidP="00813D02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65" w:rsidRDefault="00902F0A" w:rsidP="00813D02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3D02">
        <w:rPr>
          <w:rFonts w:ascii="Times New Roman" w:eastAsia="Times New Roman" w:hAnsi="Times New Roman" w:cs="Times New Roman"/>
          <w:sz w:val="24"/>
          <w:szCs w:val="24"/>
        </w:rPr>
        <w:t>Senhor presidente.</w:t>
      </w:r>
    </w:p>
    <w:p w:rsidR="00813D02" w:rsidRPr="00813D02" w:rsidRDefault="00813D02" w:rsidP="00813D02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65" w:rsidRPr="00813D02" w:rsidRDefault="00902F0A" w:rsidP="00813D02">
      <w:pPr>
        <w:pStyle w:val="Ttulo1"/>
        <w:keepNext w:val="0"/>
        <w:keepLines w:val="0"/>
        <w:spacing w:before="0" w:after="0" w:line="240" w:lineRule="auto"/>
        <w:ind w:right="-4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3D02">
        <w:rPr>
          <w:rFonts w:ascii="Times New Roman" w:eastAsia="Times New Roman" w:hAnsi="Times New Roman" w:cs="Times New Roman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 w:rsidRPr="00813D02">
        <w:rPr>
          <w:rFonts w:ascii="Times New Roman" w:eastAsia="Times New Roman" w:hAnsi="Times New Roman" w:cs="Times New Roman"/>
          <w:b/>
          <w:sz w:val="24"/>
          <w:szCs w:val="24"/>
        </w:rPr>
        <w:t>indicação</w:t>
      </w:r>
      <w:r w:rsidRPr="00813D02">
        <w:rPr>
          <w:rFonts w:ascii="Times New Roman" w:eastAsia="Times New Roman" w:hAnsi="Times New Roman" w:cs="Times New Roman"/>
          <w:sz w:val="24"/>
          <w:szCs w:val="24"/>
        </w:rPr>
        <w:t xml:space="preserve"> sugerindo que faça um estudo de implantação do </w:t>
      </w:r>
      <w:r w:rsidRPr="00813D02">
        <w:rPr>
          <w:rFonts w:ascii="Times New Roman" w:eastAsia="Times New Roman" w:hAnsi="Times New Roman" w:cs="Times New Roman"/>
          <w:b/>
          <w:sz w:val="24"/>
          <w:szCs w:val="24"/>
        </w:rPr>
        <w:t>Projeto de Lei Sugestão</w:t>
      </w:r>
      <w:r w:rsidRPr="00813D02">
        <w:rPr>
          <w:rFonts w:ascii="Times New Roman" w:eastAsia="Times New Roman" w:hAnsi="Times New Roman" w:cs="Times New Roman"/>
          <w:sz w:val="24"/>
          <w:szCs w:val="24"/>
        </w:rPr>
        <w:t>, que “</w:t>
      </w:r>
      <w:r w:rsidR="00BD0368" w:rsidRPr="00813D02">
        <w:rPr>
          <w:rFonts w:ascii="Times New Roman" w:eastAsia="Times New Roman" w:hAnsi="Times New Roman" w:cs="Times New Roman"/>
          <w:sz w:val="24"/>
          <w:szCs w:val="24"/>
        </w:rPr>
        <w:t>Dispõe sobre a prevenção e a punição de atos de pichação do patrimônio público e privado no âmbito do município de Canela e dá outras providências.”</w:t>
      </w:r>
      <w:r w:rsidRPr="00813D02">
        <w:rPr>
          <w:rFonts w:ascii="Times New Roman" w:eastAsia="Times New Roman" w:hAnsi="Times New Roman" w:cs="Times New Roman"/>
          <w:sz w:val="24"/>
          <w:szCs w:val="24"/>
        </w:rPr>
        <w:t xml:space="preserve"> como consta na sugestão de Lei em anexo.</w:t>
      </w:r>
    </w:p>
    <w:p w:rsidR="003B4065" w:rsidRDefault="003B4065" w:rsidP="00813D02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3D02" w:rsidRDefault="00813D02" w:rsidP="00813D02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3D02" w:rsidRPr="00813D02" w:rsidRDefault="00813D02" w:rsidP="00813D02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65" w:rsidRPr="00813D02" w:rsidRDefault="00902F0A" w:rsidP="00813D02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3D02"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CB2087" w:rsidRPr="00813D02" w:rsidRDefault="00CB2087" w:rsidP="00813D02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2087" w:rsidRPr="00813D02" w:rsidRDefault="00CB2087" w:rsidP="00813D02">
      <w:pPr>
        <w:widowControl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3D02">
        <w:rPr>
          <w:rFonts w:ascii="Times New Roman" w:eastAsia="Times New Roman" w:hAnsi="Times New Roman" w:cs="Times New Roman"/>
          <w:sz w:val="24"/>
          <w:szCs w:val="24"/>
        </w:rPr>
        <w:t xml:space="preserve">As paisagens urbanas estão sendo exponencialmente deterioradas pela pichação de suas edificações. Esta prática, além do prejuízo material e financeiro, causa desconforto à sociedade que passa a encarar os centros urbanos como locais feios e sujos. </w:t>
      </w:r>
    </w:p>
    <w:p w:rsidR="00CB2087" w:rsidRPr="00813D02" w:rsidRDefault="00CB2087" w:rsidP="00813D02">
      <w:pPr>
        <w:widowControl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3D02">
        <w:rPr>
          <w:rFonts w:ascii="Times New Roman" w:eastAsia="Times New Roman" w:hAnsi="Times New Roman" w:cs="Times New Roman"/>
          <w:sz w:val="24"/>
          <w:szCs w:val="24"/>
        </w:rPr>
        <w:t>Ademais, cada vez mais jovens brasileiros têm se tornado adeptos à conduta de pichar, sem refletir nos malefícios por ela ocasionados</w:t>
      </w:r>
      <w:r w:rsidR="003F7829" w:rsidRPr="00813D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2087" w:rsidRPr="00813D02" w:rsidRDefault="00CB2087" w:rsidP="00813D02">
      <w:pPr>
        <w:widowControl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3D02">
        <w:rPr>
          <w:rFonts w:ascii="Times New Roman" w:eastAsia="Times New Roman" w:hAnsi="Times New Roman" w:cs="Times New Roman"/>
          <w:sz w:val="24"/>
          <w:szCs w:val="24"/>
        </w:rPr>
        <w:t>Desta maneira, apresento esta indicação com o intuito de conscientizar estes jovens, e conseqüentemente prevenir a pratica destes atos.</w:t>
      </w:r>
    </w:p>
    <w:p w:rsidR="003B4065" w:rsidRPr="00813D02" w:rsidRDefault="003B4065" w:rsidP="00813D02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065" w:rsidRPr="00813D02" w:rsidRDefault="003B4065" w:rsidP="00813D02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B4065" w:rsidRPr="00813D02" w:rsidRDefault="00902F0A" w:rsidP="00813D02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3D02">
        <w:rPr>
          <w:rFonts w:ascii="Times New Roman" w:eastAsia="Times New Roman" w:hAnsi="Times New Roman" w:cs="Times New Roman"/>
          <w:sz w:val="24"/>
          <w:szCs w:val="24"/>
        </w:rPr>
        <w:t xml:space="preserve">Canela, 01 de março de 2017. </w:t>
      </w:r>
    </w:p>
    <w:p w:rsidR="003B4065" w:rsidRPr="00CB2087" w:rsidRDefault="003B4065">
      <w:pPr>
        <w:pStyle w:val="normal0"/>
        <w:spacing w:line="240" w:lineRule="auto"/>
        <w:jc w:val="both"/>
        <w:rPr>
          <w:rFonts w:ascii="Times New Roman" w:hAnsi="Times New Roman" w:cs="Times New Roman"/>
        </w:rPr>
      </w:pPr>
    </w:p>
    <w:p w:rsidR="003B4065" w:rsidRPr="00CB2087" w:rsidRDefault="003B4065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</w:rPr>
      </w:pPr>
    </w:p>
    <w:p w:rsidR="003B4065" w:rsidRDefault="003B4065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</w:rPr>
      </w:pPr>
    </w:p>
    <w:p w:rsidR="00F42F26" w:rsidRDefault="00F42F26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</w:rPr>
      </w:pPr>
    </w:p>
    <w:p w:rsidR="00F42F26" w:rsidRDefault="00F42F26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</w:rPr>
      </w:pPr>
    </w:p>
    <w:p w:rsidR="00F42F26" w:rsidRDefault="00F42F26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</w:rPr>
      </w:pPr>
    </w:p>
    <w:p w:rsidR="00F42F26" w:rsidRDefault="00F42F26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</w:rPr>
      </w:pPr>
    </w:p>
    <w:p w:rsidR="003B4065" w:rsidRPr="00CB2087" w:rsidRDefault="00902F0A">
      <w:pPr>
        <w:pStyle w:val="normal0"/>
        <w:spacing w:line="240" w:lineRule="auto"/>
        <w:jc w:val="center"/>
        <w:rPr>
          <w:rFonts w:ascii="Times New Roman" w:hAnsi="Times New Roman" w:cs="Times New Roman"/>
        </w:rPr>
      </w:pPr>
      <w:r w:rsidRPr="00CB2087">
        <w:rPr>
          <w:rFonts w:ascii="Times New Roman" w:hAnsi="Times New Roman" w:cs="Times New Roman"/>
          <w:noProof/>
        </w:rPr>
        <w:drawing>
          <wp:inline distT="0" distB="0" distL="0" distR="0">
            <wp:extent cx="1008675" cy="1850764"/>
            <wp:effectExtent l="421044" t="-421044" r="421044" b="-421044"/>
            <wp:docPr id="1" name="image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08675" cy="18507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B4065" w:rsidRDefault="003B4065">
      <w:pPr>
        <w:pStyle w:val="normal0"/>
        <w:spacing w:line="240" w:lineRule="auto"/>
        <w:jc w:val="both"/>
        <w:rPr>
          <w:rFonts w:ascii="Times New Roman" w:hAnsi="Times New Roman" w:cs="Times New Roman"/>
        </w:rPr>
      </w:pPr>
    </w:p>
    <w:p w:rsidR="00F42F26" w:rsidRDefault="00F42F26" w:rsidP="00CB2087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3B4065" w:rsidRPr="005F6402" w:rsidRDefault="00902F0A" w:rsidP="00CB2087">
      <w:pPr>
        <w:pStyle w:val="normal0"/>
        <w:spacing w:line="240" w:lineRule="auto"/>
        <w:jc w:val="center"/>
        <w:rPr>
          <w:rFonts w:ascii="Times New Roman" w:hAnsi="Times New Roman" w:cs="Times New Roman"/>
          <w:sz w:val="18"/>
        </w:rPr>
      </w:pPr>
      <w:r w:rsidRPr="005F6402">
        <w:rPr>
          <w:rFonts w:ascii="Times New Roman" w:eastAsia="Times New Roman" w:hAnsi="Times New Roman" w:cs="Times New Roman"/>
          <w:b/>
          <w:sz w:val="20"/>
          <w:szCs w:val="24"/>
        </w:rPr>
        <w:t>PROJETO DE LEI SUGESTÃO Nº ___, DE ___ DE ___ DE 2017.</w:t>
      </w:r>
    </w:p>
    <w:p w:rsidR="003B4065" w:rsidRPr="005F6402" w:rsidRDefault="00BD0368" w:rsidP="00CB2087">
      <w:pPr>
        <w:pStyle w:val="Ttulo1"/>
        <w:keepNext w:val="0"/>
        <w:keepLines w:val="0"/>
        <w:tabs>
          <w:tab w:val="left" w:pos="8931"/>
        </w:tabs>
        <w:spacing w:before="300" w:after="300" w:line="240" w:lineRule="auto"/>
        <w:ind w:left="4962" w:right="-43" w:firstLine="23"/>
        <w:jc w:val="both"/>
        <w:rPr>
          <w:rFonts w:ascii="Times New Roman" w:eastAsia="Times New Roman" w:hAnsi="Times New Roman" w:cs="Times New Roman"/>
          <w:sz w:val="20"/>
          <w:szCs w:val="24"/>
        </w:rPr>
      </w:pPr>
      <w:bookmarkStart w:id="0" w:name="_xvj4ibw2iw6e" w:colFirst="0" w:colLast="0"/>
      <w:bookmarkEnd w:id="0"/>
      <w:r w:rsidRPr="005F6402">
        <w:rPr>
          <w:rFonts w:ascii="Times New Roman" w:eastAsia="Times New Roman" w:hAnsi="Times New Roman" w:cs="Times New Roman"/>
          <w:sz w:val="20"/>
          <w:szCs w:val="24"/>
        </w:rPr>
        <w:t>Dispõe sobre a prevenção e a punição de atos de pichação do patrimônio público e privado no âmbito do município de Canela e dá outras providências</w:t>
      </w:r>
      <w:r w:rsidR="00902F0A" w:rsidRPr="005F6402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3B4065" w:rsidRPr="005F6402" w:rsidRDefault="00902F0A" w:rsidP="00BD0368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F6402">
        <w:rPr>
          <w:rFonts w:ascii="Times New Roman" w:eastAsia="Times New Roman" w:hAnsi="Times New Roman" w:cs="Times New Roman"/>
          <w:b/>
          <w:sz w:val="20"/>
          <w:szCs w:val="24"/>
        </w:rPr>
        <w:t>Art. 1º</w:t>
      </w:r>
      <w:r w:rsidRPr="005F6402">
        <w:rPr>
          <w:rFonts w:ascii="Times New Roman" w:eastAsia="Times New Roman" w:hAnsi="Times New Roman" w:cs="Times New Roman"/>
          <w:sz w:val="20"/>
          <w:szCs w:val="24"/>
        </w:rPr>
        <w:t xml:space="preserve"> Fica instituída a política municipal contra pichações dos patrimônios público e privado do município de Canela.</w:t>
      </w:r>
    </w:p>
    <w:p w:rsidR="003B4065" w:rsidRPr="005F6402" w:rsidRDefault="003B4065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3B4065" w:rsidRPr="005F6402" w:rsidRDefault="00902F0A" w:rsidP="00BD0368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F6402">
        <w:rPr>
          <w:rFonts w:ascii="Times New Roman" w:eastAsia="Times New Roman" w:hAnsi="Times New Roman" w:cs="Times New Roman"/>
          <w:b/>
          <w:sz w:val="20"/>
          <w:szCs w:val="24"/>
        </w:rPr>
        <w:t>Art. 2º</w:t>
      </w:r>
      <w:r w:rsidRPr="005F6402">
        <w:rPr>
          <w:rFonts w:ascii="Times New Roman" w:eastAsia="Times New Roman" w:hAnsi="Times New Roman" w:cs="Times New Roman"/>
          <w:sz w:val="20"/>
          <w:szCs w:val="24"/>
        </w:rPr>
        <w:t xml:space="preserve"> A política prevista nesta lei destina-se a conter a poluição visual provocada pela pichação no município de Canela.</w:t>
      </w:r>
    </w:p>
    <w:p w:rsidR="003B4065" w:rsidRPr="005F6402" w:rsidRDefault="003B4065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3B4065" w:rsidRPr="005F6402" w:rsidRDefault="00902F0A" w:rsidP="00BD0368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F6402">
        <w:rPr>
          <w:rFonts w:ascii="Times New Roman" w:eastAsia="Times New Roman" w:hAnsi="Times New Roman" w:cs="Times New Roman"/>
          <w:b/>
          <w:sz w:val="20"/>
          <w:szCs w:val="24"/>
        </w:rPr>
        <w:t>Art. 3º</w:t>
      </w:r>
      <w:r w:rsidRPr="005F6402">
        <w:rPr>
          <w:rFonts w:ascii="Times New Roman" w:eastAsia="Times New Roman" w:hAnsi="Times New Roman" w:cs="Times New Roman"/>
          <w:sz w:val="20"/>
          <w:szCs w:val="24"/>
        </w:rPr>
        <w:t xml:space="preserve"> Constituem objetivos fundamentais da política de que trata esta Lei:</w:t>
      </w:r>
    </w:p>
    <w:p w:rsidR="003B4065" w:rsidRPr="005F6402" w:rsidRDefault="00902F0A" w:rsidP="00BD0368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F6402">
        <w:rPr>
          <w:rFonts w:ascii="Times New Roman" w:eastAsia="Times New Roman" w:hAnsi="Times New Roman" w:cs="Times New Roman"/>
          <w:sz w:val="20"/>
          <w:szCs w:val="24"/>
        </w:rPr>
        <w:t>I - Construir um ambiente urbano com qualidade visual satisfatória através do combate a pichação; e</w:t>
      </w:r>
    </w:p>
    <w:p w:rsidR="003B4065" w:rsidRPr="005F6402" w:rsidRDefault="00902F0A" w:rsidP="00BD0368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F6402">
        <w:rPr>
          <w:rFonts w:ascii="Times New Roman" w:eastAsia="Times New Roman" w:hAnsi="Times New Roman" w:cs="Times New Roman"/>
          <w:sz w:val="20"/>
          <w:szCs w:val="24"/>
        </w:rPr>
        <w:t>II - Conscientizar e esclarecer a população sobre os prejuízos que a prática da pichação acarreta a sociedade.</w:t>
      </w:r>
    </w:p>
    <w:p w:rsidR="003B4065" w:rsidRPr="005F6402" w:rsidRDefault="003B4065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3B4065" w:rsidRPr="005F6402" w:rsidRDefault="00902F0A" w:rsidP="00BD0368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F6402">
        <w:rPr>
          <w:rFonts w:ascii="Times New Roman" w:eastAsia="Times New Roman" w:hAnsi="Times New Roman" w:cs="Times New Roman"/>
          <w:b/>
          <w:sz w:val="20"/>
          <w:szCs w:val="24"/>
        </w:rPr>
        <w:t>Art. 4º</w:t>
      </w:r>
      <w:r w:rsidRPr="005F6402">
        <w:rPr>
          <w:rFonts w:ascii="Times New Roman" w:eastAsia="Times New Roman" w:hAnsi="Times New Roman" w:cs="Times New Roman"/>
          <w:sz w:val="20"/>
          <w:szCs w:val="24"/>
        </w:rPr>
        <w:t xml:space="preserve"> A política estabelecida nessa lei, consistirá nas seguintes medidas:</w:t>
      </w:r>
    </w:p>
    <w:p w:rsidR="003B4065" w:rsidRPr="005F6402" w:rsidRDefault="00902F0A" w:rsidP="00BD0368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F6402">
        <w:rPr>
          <w:rFonts w:ascii="Times New Roman" w:eastAsia="Times New Roman" w:hAnsi="Times New Roman" w:cs="Times New Roman"/>
          <w:sz w:val="20"/>
          <w:szCs w:val="24"/>
        </w:rPr>
        <w:t>I - Elaborar programas e campanhas de cunho cultural e educacional que visem erradicar as pichações;</w:t>
      </w:r>
    </w:p>
    <w:p w:rsidR="003B4065" w:rsidRPr="005F6402" w:rsidRDefault="00902F0A" w:rsidP="00BD0368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F6402">
        <w:rPr>
          <w:rFonts w:ascii="Times New Roman" w:eastAsia="Times New Roman" w:hAnsi="Times New Roman" w:cs="Times New Roman"/>
          <w:sz w:val="20"/>
          <w:szCs w:val="24"/>
        </w:rPr>
        <w:t>II - Intensificar a fiscalização nos locais de maior incidência de pichações; e</w:t>
      </w:r>
    </w:p>
    <w:p w:rsidR="003B4065" w:rsidRPr="005F6402" w:rsidRDefault="00902F0A" w:rsidP="00BD0368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F6402">
        <w:rPr>
          <w:rFonts w:ascii="Times New Roman" w:eastAsia="Times New Roman" w:hAnsi="Times New Roman" w:cs="Times New Roman"/>
          <w:sz w:val="20"/>
          <w:szCs w:val="24"/>
        </w:rPr>
        <w:t>III - Planejar ações e desenvolver estratégias para coibir as pichações.</w:t>
      </w:r>
    </w:p>
    <w:p w:rsidR="003B4065" w:rsidRPr="005F6402" w:rsidRDefault="003B4065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3B4065" w:rsidRPr="005F6402" w:rsidRDefault="00902F0A" w:rsidP="00BD0368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F6402">
        <w:rPr>
          <w:rFonts w:ascii="Times New Roman" w:eastAsia="Times New Roman" w:hAnsi="Times New Roman" w:cs="Times New Roman"/>
          <w:b/>
          <w:sz w:val="20"/>
          <w:szCs w:val="24"/>
        </w:rPr>
        <w:t>Art. 5º</w:t>
      </w:r>
      <w:r w:rsidRPr="005F6402">
        <w:rPr>
          <w:rFonts w:ascii="Times New Roman" w:eastAsia="Times New Roman" w:hAnsi="Times New Roman" w:cs="Times New Roman"/>
          <w:sz w:val="20"/>
          <w:szCs w:val="24"/>
        </w:rPr>
        <w:t xml:space="preserve"> Para tornar eficaz o controle sobre a utilização de tintas sprays e similares, os estabelecimentos que comercializam tais produtos deverão possuir formulários para preenchimento quando de sua aquisição, contendo o nome, o número de cadastro de Pessoa Física ou Pessoa Jurídica, bem como comprovante de endereço do comprador.</w:t>
      </w:r>
    </w:p>
    <w:p w:rsidR="003B4065" w:rsidRPr="005F6402" w:rsidRDefault="00902F0A" w:rsidP="00BD0368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F6402">
        <w:rPr>
          <w:rFonts w:ascii="Times New Roman" w:eastAsia="Times New Roman" w:hAnsi="Times New Roman" w:cs="Times New Roman"/>
          <w:sz w:val="20"/>
          <w:szCs w:val="24"/>
        </w:rPr>
        <w:t>Parágrafo Único - Os estabelecimentos citados no caput armazenarão em bancos de dados próprios, no prazo de três anos, as informações prestadas, a fim de auxiliar o Poder Executivo e os órgãos competentes a elucidar determinados fatos.</w:t>
      </w:r>
    </w:p>
    <w:p w:rsidR="003B4065" w:rsidRPr="005F6402" w:rsidRDefault="003B4065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3B4065" w:rsidRPr="005F6402" w:rsidRDefault="00902F0A" w:rsidP="00BD0368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F6402">
        <w:rPr>
          <w:rFonts w:ascii="Times New Roman" w:eastAsia="Times New Roman" w:hAnsi="Times New Roman" w:cs="Times New Roman"/>
          <w:b/>
          <w:sz w:val="20"/>
          <w:szCs w:val="24"/>
        </w:rPr>
        <w:t>Art. 6º</w:t>
      </w:r>
      <w:r w:rsidRPr="005F6402">
        <w:rPr>
          <w:rFonts w:ascii="Times New Roman" w:eastAsia="Times New Roman" w:hAnsi="Times New Roman" w:cs="Times New Roman"/>
          <w:sz w:val="20"/>
          <w:szCs w:val="24"/>
        </w:rPr>
        <w:t xml:space="preserve"> Em caso de descumprimento do disposto no artigo 5º e seu parágrafo</w:t>
      </w:r>
      <w:r w:rsidR="005F6402" w:rsidRPr="005F6402">
        <w:rPr>
          <w:rFonts w:ascii="Times New Roman" w:eastAsia="Times New Roman" w:hAnsi="Times New Roman" w:cs="Times New Roman"/>
          <w:sz w:val="20"/>
          <w:szCs w:val="24"/>
        </w:rPr>
        <w:t xml:space="preserve"> será</w:t>
      </w:r>
      <w:r w:rsidRPr="005F6402">
        <w:rPr>
          <w:rFonts w:ascii="Times New Roman" w:eastAsia="Times New Roman" w:hAnsi="Times New Roman" w:cs="Times New Roman"/>
          <w:sz w:val="20"/>
          <w:szCs w:val="24"/>
        </w:rPr>
        <w:t xml:space="preserve"> o representante do estabelecimento advertido, e, em caso de reincidência, terá cassado seu alvará de funcionamento.</w:t>
      </w:r>
    </w:p>
    <w:p w:rsidR="003F7829" w:rsidRPr="005F6402" w:rsidRDefault="003F7829" w:rsidP="00BD0368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bookmarkStart w:id="1" w:name="artigo_1"/>
    </w:p>
    <w:p w:rsidR="003F7829" w:rsidRPr="005F6402" w:rsidRDefault="003F7829" w:rsidP="00BD0368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F6402">
        <w:rPr>
          <w:rFonts w:ascii="Times New Roman" w:eastAsia="Times New Roman" w:hAnsi="Times New Roman" w:cs="Times New Roman"/>
          <w:b/>
          <w:sz w:val="20"/>
          <w:szCs w:val="24"/>
        </w:rPr>
        <w:t>Art. 7º</w:t>
      </w:r>
      <w:bookmarkEnd w:id="1"/>
      <w:r w:rsidRPr="005F6402">
        <w:rPr>
          <w:rFonts w:ascii="Times New Roman" w:eastAsia="Times New Roman" w:hAnsi="Times New Roman" w:cs="Times New Roman"/>
          <w:sz w:val="20"/>
          <w:szCs w:val="24"/>
        </w:rPr>
        <w:t xml:space="preserve"> Os indivíduos autuados </w:t>
      </w:r>
      <w:r w:rsidR="005F6402" w:rsidRPr="005F6402">
        <w:rPr>
          <w:rFonts w:ascii="Times New Roman" w:eastAsia="Times New Roman" w:hAnsi="Times New Roman" w:cs="Times New Roman"/>
          <w:sz w:val="20"/>
          <w:szCs w:val="24"/>
        </w:rPr>
        <w:t xml:space="preserve">em flagrante </w:t>
      </w:r>
      <w:r w:rsidRPr="005F6402">
        <w:rPr>
          <w:rFonts w:ascii="Times New Roman" w:eastAsia="Times New Roman" w:hAnsi="Times New Roman" w:cs="Times New Roman"/>
          <w:sz w:val="20"/>
          <w:szCs w:val="24"/>
        </w:rPr>
        <w:t>em ato de</w:t>
      </w:r>
      <w:r w:rsidR="005F6402" w:rsidRPr="005F6402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5F6402">
        <w:rPr>
          <w:rFonts w:ascii="Times New Roman" w:eastAsia="Times New Roman" w:hAnsi="Times New Roman" w:cs="Times New Roman"/>
          <w:sz w:val="20"/>
          <w:szCs w:val="24"/>
        </w:rPr>
        <w:t xml:space="preserve">pichação contra bens públicos ou particulares, no Município de Canela, estarão sujeitos à multa </w:t>
      </w:r>
      <w:r w:rsidR="005F6402" w:rsidRPr="005F6402">
        <w:rPr>
          <w:rFonts w:ascii="Times New Roman" w:eastAsia="Times New Roman" w:hAnsi="Times New Roman" w:cs="Times New Roman"/>
          <w:sz w:val="20"/>
          <w:szCs w:val="24"/>
        </w:rPr>
        <w:t>no valor de R$ 600,00</w:t>
      </w:r>
      <w:r w:rsidRPr="005F6402">
        <w:rPr>
          <w:rFonts w:ascii="Times New Roman" w:eastAsia="Times New Roman" w:hAnsi="Times New Roman" w:cs="Times New Roman"/>
          <w:sz w:val="20"/>
          <w:szCs w:val="24"/>
        </w:rPr>
        <w:t xml:space="preserve"> (</w:t>
      </w:r>
      <w:r w:rsidR="005F6402" w:rsidRPr="005F6402">
        <w:rPr>
          <w:rFonts w:ascii="Times New Roman" w:eastAsia="Times New Roman" w:hAnsi="Times New Roman" w:cs="Times New Roman"/>
          <w:sz w:val="20"/>
          <w:szCs w:val="24"/>
        </w:rPr>
        <w:t>seiscentos reais</w:t>
      </w:r>
      <w:r w:rsidRPr="005F6402">
        <w:rPr>
          <w:rFonts w:ascii="Times New Roman" w:eastAsia="Times New Roman" w:hAnsi="Times New Roman" w:cs="Times New Roman"/>
          <w:sz w:val="20"/>
          <w:szCs w:val="24"/>
        </w:rPr>
        <w:t xml:space="preserve">), </w:t>
      </w:r>
      <w:r w:rsidR="005F6402" w:rsidRPr="005F6402">
        <w:rPr>
          <w:rFonts w:ascii="Times New Roman" w:eastAsia="Times New Roman" w:hAnsi="Times New Roman" w:cs="Times New Roman"/>
          <w:sz w:val="20"/>
          <w:szCs w:val="24"/>
        </w:rPr>
        <w:t>dobrando este valor</w:t>
      </w:r>
      <w:r w:rsidRPr="005F6402">
        <w:rPr>
          <w:rFonts w:ascii="Times New Roman" w:eastAsia="Times New Roman" w:hAnsi="Times New Roman" w:cs="Times New Roman"/>
          <w:sz w:val="20"/>
          <w:szCs w:val="24"/>
        </w:rPr>
        <w:t xml:space="preserve"> em cada reincidência, sem prejuízos das penalidades previstas na Legislação Federal e Estadual sobre o meio ambiente.</w:t>
      </w:r>
      <w:bookmarkStart w:id="2" w:name="artigo_2"/>
    </w:p>
    <w:p w:rsidR="005F6402" w:rsidRPr="005F6402" w:rsidRDefault="005F6402" w:rsidP="00BD0368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3F7829" w:rsidRPr="005F6402" w:rsidRDefault="003F7829" w:rsidP="00BD0368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F6402">
        <w:rPr>
          <w:rFonts w:ascii="Times New Roman" w:eastAsia="Times New Roman" w:hAnsi="Times New Roman" w:cs="Times New Roman"/>
          <w:b/>
          <w:sz w:val="20"/>
          <w:szCs w:val="24"/>
        </w:rPr>
        <w:t>Art. 8º</w:t>
      </w:r>
      <w:bookmarkEnd w:id="2"/>
      <w:r w:rsidRPr="005F6402">
        <w:rPr>
          <w:rFonts w:ascii="Times New Roman" w:eastAsia="Times New Roman" w:hAnsi="Times New Roman" w:cs="Times New Roman"/>
          <w:sz w:val="20"/>
          <w:szCs w:val="24"/>
        </w:rPr>
        <w:t xml:space="preserve"> Quando o infrator for menor de idade, a multa será de responsabilidade dos pais ou responsáveis, respeitadas as disposições do Estatut</w:t>
      </w:r>
      <w:bookmarkStart w:id="3" w:name="artigo_3"/>
      <w:r w:rsidRPr="005F6402">
        <w:rPr>
          <w:rFonts w:ascii="Times New Roman" w:eastAsia="Times New Roman" w:hAnsi="Times New Roman" w:cs="Times New Roman"/>
          <w:sz w:val="20"/>
          <w:szCs w:val="24"/>
        </w:rPr>
        <w:t>o da Criança e do Adolescente.</w:t>
      </w:r>
    </w:p>
    <w:p w:rsidR="003F7829" w:rsidRPr="005F6402" w:rsidRDefault="003F7829" w:rsidP="00BD0368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3F7829" w:rsidRPr="005F6402" w:rsidRDefault="003F7829" w:rsidP="00BD0368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F6402">
        <w:rPr>
          <w:rFonts w:ascii="Times New Roman" w:eastAsia="Times New Roman" w:hAnsi="Times New Roman" w:cs="Times New Roman"/>
          <w:b/>
          <w:sz w:val="20"/>
          <w:szCs w:val="24"/>
        </w:rPr>
        <w:t>Art. 9º</w:t>
      </w:r>
      <w:bookmarkEnd w:id="3"/>
      <w:r w:rsidRPr="005F6402">
        <w:rPr>
          <w:rFonts w:ascii="Times New Roman" w:eastAsia="Times New Roman" w:hAnsi="Times New Roman" w:cs="Times New Roman"/>
          <w:sz w:val="20"/>
          <w:szCs w:val="24"/>
        </w:rPr>
        <w:t xml:space="preserve"> O Poder Executivo determinará o órgão competente para fiscalizar o cumprimento desta Lei.</w:t>
      </w:r>
    </w:p>
    <w:p w:rsidR="003B4065" w:rsidRPr="005F6402" w:rsidRDefault="003B4065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3B4065" w:rsidRPr="005F6402" w:rsidRDefault="00902F0A" w:rsidP="00BD0368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F6402">
        <w:rPr>
          <w:rFonts w:ascii="Times New Roman" w:eastAsia="Times New Roman" w:hAnsi="Times New Roman" w:cs="Times New Roman"/>
          <w:b/>
          <w:sz w:val="20"/>
          <w:szCs w:val="24"/>
        </w:rPr>
        <w:t xml:space="preserve">Art. </w:t>
      </w:r>
      <w:r w:rsidR="003F7829" w:rsidRPr="005F6402">
        <w:rPr>
          <w:rFonts w:ascii="Times New Roman" w:eastAsia="Times New Roman" w:hAnsi="Times New Roman" w:cs="Times New Roman"/>
          <w:b/>
          <w:sz w:val="20"/>
          <w:szCs w:val="24"/>
        </w:rPr>
        <w:t>10</w:t>
      </w:r>
      <w:r w:rsidRPr="005F6402">
        <w:rPr>
          <w:rFonts w:ascii="Times New Roman" w:eastAsia="Times New Roman" w:hAnsi="Times New Roman" w:cs="Times New Roman"/>
          <w:b/>
          <w:sz w:val="20"/>
          <w:szCs w:val="24"/>
        </w:rPr>
        <w:t>º</w:t>
      </w:r>
      <w:r w:rsidRPr="005F6402">
        <w:rPr>
          <w:rFonts w:ascii="Times New Roman" w:eastAsia="Times New Roman" w:hAnsi="Times New Roman" w:cs="Times New Roman"/>
          <w:sz w:val="20"/>
          <w:szCs w:val="24"/>
        </w:rPr>
        <w:t xml:space="preserve"> O Poder Executivo regulamentará esta Lei, num prazo de 30 (trinta) dias, aplicando as medidas que achar necessárias para seu fiel cumprimento.</w:t>
      </w:r>
    </w:p>
    <w:p w:rsidR="003B4065" w:rsidRPr="005F6402" w:rsidRDefault="003B4065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3B4065" w:rsidRPr="005F6402" w:rsidRDefault="00902F0A" w:rsidP="00BD0368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F6402">
        <w:rPr>
          <w:rFonts w:ascii="Times New Roman" w:eastAsia="Times New Roman" w:hAnsi="Times New Roman" w:cs="Times New Roman"/>
          <w:b/>
          <w:sz w:val="20"/>
          <w:szCs w:val="24"/>
        </w:rPr>
        <w:t xml:space="preserve">Art. </w:t>
      </w:r>
      <w:r w:rsidR="003F7829" w:rsidRPr="005F6402">
        <w:rPr>
          <w:rFonts w:ascii="Times New Roman" w:eastAsia="Times New Roman" w:hAnsi="Times New Roman" w:cs="Times New Roman"/>
          <w:b/>
          <w:sz w:val="20"/>
          <w:szCs w:val="24"/>
        </w:rPr>
        <w:t>11</w:t>
      </w:r>
      <w:r w:rsidRPr="005F6402">
        <w:rPr>
          <w:rFonts w:ascii="Times New Roman" w:eastAsia="Times New Roman" w:hAnsi="Times New Roman" w:cs="Times New Roman"/>
          <w:b/>
          <w:sz w:val="20"/>
          <w:szCs w:val="24"/>
        </w:rPr>
        <w:t>º</w:t>
      </w:r>
      <w:r w:rsidRPr="005F6402">
        <w:rPr>
          <w:rFonts w:ascii="Times New Roman" w:eastAsia="Times New Roman" w:hAnsi="Times New Roman" w:cs="Times New Roman"/>
          <w:sz w:val="20"/>
          <w:szCs w:val="24"/>
        </w:rPr>
        <w:t xml:space="preserve"> Esta Lei entra em vigor 30 (trinta) dias após a data da sua publicação.</w:t>
      </w:r>
    </w:p>
    <w:p w:rsidR="00BD0368" w:rsidRPr="005F6402" w:rsidRDefault="00BD0368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3B4065" w:rsidRPr="005F6402" w:rsidRDefault="00902F0A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5F6402">
        <w:rPr>
          <w:rFonts w:ascii="Times New Roman" w:eastAsia="Times New Roman" w:hAnsi="Times New Roman" w:cs="Times New Roman"/>
          <w:sz w:val="20"/>
          <w:szCs w:val="24"/>
        </w:rPr>
        <w:t xml:space="preserve">Canela, </w:t>
      </w:r>
      <w:r w:rsidR="00CB2087" w:rsidRPr="005F6402">
        <w:rPr>
          <w:rFonts w:ascii="Times New Roman" w:eastAsia="Times New Roman" w:hAnsi="Times New Roman" w:cs="Times New Roman"/>
          <w:sz w:val="20"/>
          <w:szCs w:val="24"/>
        </w:rPr>
        <w:t>01</w:t>
      </w:r>
      <w:r w:rsidRPr="005F6402">
        <w:rPr>
          <w:rFonts w:ascii="Times New Roman" w:eastAsia="Times New Roman" w:hAnsi="Times New Roman" w:cs="Times New Roman"/>
          <w:sz w:val="20"/>
          <w:szCs w:val="24"/>
        </w:rPr>
        <w:t xml:space="preserve"> de </w:t>
      </w:r>
      <w:r w:rsidR="00CB2087" w:rsidRPr="005F6402">
        <w:rPr>
          <w:rFonts w:ascii="Times New Roman" w:eastAsia="Times New Roman" w:hAnsi="Times New Roman" w:cs="Times New Roman"/>
          <w:sz w:val="20"/>
          <w:szCs w:val="24"/>
        </w:rPr>
        <w:t>março</w:t>
      </w:r>
      <w:r w:rsidRPr="005F6402">
        <w:rPr>
          <w:rFonts w:ascii="Times New Roman" w:eastAsia="Times New Roman" w:hAnsi="Times New Roman" w:cs="Times New Roman"/>
          <w:sz w:val="20"/>
          <w:szCs w:val="24"/>
        </w:rPr>
        <w:t xml:space="preserve"> de 2017.</w:t>
      </w:r>
    </w:p>
    <w:p w:rsidR="003B4065" w:rsidRPr="005F6402" w:rsidRDefault="003B4065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3B4065" w:rsidRPr="005F6402" w:rsidRDefault="003B4065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3B4065" w:rsidRPr="005F6402" w:rsidRDefault="00902F0A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5F6402">
        <w:rPr>
          <w:rFonts w:ascii="Times New Roman" w:eastAsia="Times New Roman" w:hAnsi="Times New Roman" w:cs="Times New Roman"/>
          <w:sz w:val="20"/>
          <w:szCs w:val="24"/>
        </w:rPr>
        <w:t>Jerônimo Terra Rolim</w:t>
      </w:r>
    </w:p>
    <w:p w:rsidR="003B4065" w:rsidRPr="005F6402" w:rsidRDefault="00902F0A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5F6402">
        <w:rPr>
          <w:rFonts w:ascii="Times New Roman" w:eastAsia="Times New Roman" w:hAnsi="Times New Roman" w:cs="Times New Roman"/>
          <w:sz w:val="20"/>
          <w:szCs w:val="24"/>
        </w:rPr>
        <w:t>Vereador - PSDB</w:t>
      </w:r>
    </w:p>
    <w:sectPr w:rsidR="003B4065" w:rsidRPr="005F6402" w:rsidSect="003B4065">
      <w:headerReference w:type="default" r:id="rId7"/>
      <w:footerReference w:type="default" r:id="rId8"/>
      <w:pgSz w:w="11909" w:h="16834"/>
      <w:pgMar w:top="1868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929" w:rsidRDefault="00E21929" w:rsidP="003B4065">
      <w:pPr>
        <w:spacing w:line="240" w:lineRule="auto"/>
      </w:pPr>
      <w:r>
        <w:separator/>
      </w:r>
    </w:p>
  </w:endnote>
  <w:endnote w:type="continuationSeparator" w:id="1">
    <w:p w:rsidR="00E21929" w:rsidRDefault="00E21929" w:rsidP="003B40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065" w:rsidRDefault="00902F0A">
    <w:pPr>
      <w:pStyle w:val="normal0"/>
      <w:tabs>
        <w:tab w:val="center" w:pos="4252"/>
        <w:tab w:val="right" w:pos="8504"/>
      </w:tabs>
      <w:spacing w:after="720" w:line="240" w:lineRule="auto"/>
      <w:ind w:right="-43"/>
      <w:jc w:val="center"/>
    </w:pPr>
    <w:r>
      <w:rPr>
        <w:rFonts w:ascii="Times New Roman" w:eastAsia="Times New Roman" w:hAnsi="Times New Roman" w:cs="Times New Roman"/>
        <w:sz w:val="14"/>
        <w:szCs w:val="14"/>
      </w:rPr>
      <w:t>Rua Dona Carlinda, 485. CEP: 95680-000 - Canela/RS | Fone/Fax: (54) 3282.1179 | Fone: (54) 3282.3828 | E-mail: bancadapsdb@canela.rs.leg.br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929" w:rsidRDefault="00E21929" w:rsidP="003B4065">
      <w:pPr>
        <w:spacing w:line="240" w:lineRule="auto"/>
      </w:pPr>
      <w:r>
        <w:separator/>
      </w:r>
    </w:p>
  </w:footnote>
  <w:footnote w:type="continuationSeparator" w:id="1">
    <w:p w:rsidR="00E21929" w:rsidRDefault="00E21929" w:rsidP="003B406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065" w:rsidRDefault="00902F0A">
    <w:pPr>
      <w:pStyle w:val="normal0"/>
      <w:spacing w:before="567"/>
      <w:jc w:val="center"/>
    </w:pPr>
    <w:r>
      <w:rPr>
        <w:noProof/>
      </w:rPr>
      <w:drawing>
        <wp:inline distT="114300" distB="114300" distL="114300" distR="114300">
          <wp:extent cx="1990725" cy="1066800"/>
          <wp:effectExtent l="0" t="0" r="0" b="0"/>
          <wp:docPr id="2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4065"/>
    <w:rsid w:val="000F3738"/>
    <w:rsid w:val="003B4065"/>
    <w:rsid w:val="003F7829"/>
    <w:rsid w:val="004D010C"/>
    <w:rsid w:val="005F6402"/>
    <w:rsid w:val="00813D02"/>
    <w:rsid w:val="00902F0A"/>
    <w:rsid w:val="00BD0368"/>
    <w:rsid w:val="00CB2087"/>
    <w:rsid w:val="00DA2CE8"/>
    <w:rsid w:val="00E21929"/>
    <w:rsid w:val="00F42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10C"/>
  </w:style>
  <w:style w:type="paragraph" w:styleId="Ttulo1">
    <w:name w:val="heading 1"/>
    <w:basedOn w:val="normal0"/>
    <w:next w:val="normal0"/>
    <w:rsid w:val="003B406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3B406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3B406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3B406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3B406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3B406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B4065"/>
  </w:style>
  <w:style w:type="table" w:customStyle="1" w:styleId="TableNormal">
    <w:name w:val="Table Normal"/>
    <w:rsid w:val="003B40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B4065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3B4065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03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0368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3F78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614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PSBD-PC</cp:lastModifiedBy>
  <cp:revision>5</cp:revision>
  <dcterms:created xsi:type="dcterms:W3CDTF">2017-03-01T17:41:00Z</dcterms:created>
  <dcterms:modified xsi:type="dcterms:W3CDTF">2017-03-01T19:23:00Z</dcterms:modified>
</cp:coreProperties>
</file>