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82" w:rsidRDefault="007A640A">
      <w:pPr>
        <w:pStyle w:val="Ttulo1"/>
        <w:spacing w:line="276" w:lineRule="auto"/>
        <w:rPr>
          <w:rFonts w:ascii="Arial" w:eastAsia="Arial" w:hAnsi="Arial" w:cs="Arial"/>
          <w:color w:val="0D0D0D"/>
          <w:sz w:val="24"/>
          <w:szCs w:val="24"/>
        </w:rPr>
      </w:pPr>
      <w:r>
        <w:rPr>
          <w:rFonts w:ascii="Arial" w:eastAsia="Arial" w:hAnsi="Arial" w:cs="Arial"/>
          <w:color w:val="0D0D0D"/>
          <w:sz w:val="24"/>
          <w:szCs w:val="24"/>
        </w:rPr>
        <w:t>Moção nº           / 2017</w:t>
      </w: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color w:val="0D0D0D"/>
        </w:rPr>
      </w:pPr>
    </w:p>
    <w:p w:rsidR="00BC6082" w:rsidRDefault="007A640A">
      <w:pPr>
        <w:pStyle w:val="normal0"/>
        <w:tabs>
          <w:tab w:val="left" w:pos="708"/>
        </w:tabs>
        <w:spacing w:line="276" w:lineRule="auto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Ao Presidente</w:t>
      </w:r>
    </w:p>
    <w:p w:rsidR="00BC6082" w:rsidRDefault="007A640A">
      <w:pPr>
        <w:pStyle w:val="normal0"/>
        <w:tabs>
          <w:tab w:val="left" w:pos="708"/>
        </w:tabs>
        <w:spacing w:line="276" w:lineRule="auto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Marcelo de Brito Drehmer</w:t>
      </w:r>
    </w:p>
    <w:p w:rsidR="00BC6082" w:rsidRDefault="007A640A">
      <w:pPr>
        <w:pStyle w:val="normal0"/>
        <w:tabs>
          <w:tab w:val="left" w:pos="708"/>
        </w:tabs>
        <w:spacing w:line="276" w:lineRule="auto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Câmara de Vereadores</w:t>
      </w:r>
    </w:p>
    <w:p w:rsidR="00BC6082" w:rsidRDefault="007A640A">
      <w:pPr>
        <w:pStyle w:val="normal0"/>
        <w:tabs>
          <w:tab w:val="left" w:pos="708"/>
        </w:tabs>
        <w:spacing w:line="276" w:lineRule="auto"/>
        <w:rPr>
          <w:rFonts w:ascii="Arial" w:eastAsia="Arial" w:hAnsi="Arial" w:cs="Arial"/>
          <w:b/>
          <w:color w:val="0D0D0D"/>
          <w:u w:val="single"/>
        </w:rPr>
      </w:pPr>
      <w:r>
        <w:rPr>
          <w:rFonts w:ascii="Arial" w:eastAsia="Arial" w:hAnsi="Arial" w:cs="Arial"/>
          <w:b/>
          <w:color w:val="0D0D0D"/>
          <w:u w:val="single"/>
        </w:rPr>
        <w:t>Canela – RS</w:t>
      </w: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color w:val="0D0D0D"/>
        </w:rPr>
      </w:pPr>
    </w:p>
    <w:p w:rsidR="00BC6082" w:rsidRDefault="00BC6082">
      <w:pPr>
        <w:pStyle w:val="normal0"/>
        <w:spacing w:line="276" w:lineRule="auto"/>
        <w:jc w:val="both"/>
        <w:rPr>
          <w:rFonts w:ascii="Arial" w:eastAsia="Arial" w:hAnsi="Arial" w:cs="Arial"/>
          <w:color w:val="0D0D0D"/>
        </w:rPr>
      </w:pPr>
    </w:p>
    <w:p w:rsidR="00BC6082" w:rsidRDefault="007A640A">
      <w:pPr>
        <w:pStyle w:val="normal0"/>
        <w:spacing w:line="276" w:lineRule="auto"/>
        <w:ind w:firstLine="708"/>
        <w:jc w:val="both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color w:val="0D0D0D"/>
        </w:rPr>
        <w:t xml:space="preserve">Os vereadores signatários, no uso de suas atribuições legais e regimentais, em conformidade com  art. 141, do RI, apresentam o seguinte requerimento, para que seja encaminhada </w:t>
      </w:r>
      <w:r>
        <w:rPr>
          <w:rFonts w:ascii="Arial" w:eastAsia="Arial" w:hAnsi="Arial" w:cs="Arial"/>
          <w:b/>
          <w:color w:val="0D0D0D"/>
        </w:rPr>
        <w:t>Moção de Repúdio a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0D0D0D"/>
        </w:rPr>
        <w:t>EMPRESA GAÚCHA DE RODOVIAS – EGR, bem como cópia desta moção ao GOVERNO DO ESTADO E A ASSEMBLEIA  LEGISLATIVA DO RIO GRANDE DO SUL.</w:t>
      </w:r>
    </w:p>
    <w:p w:rsidR="00BC6082" w:rsidRDefault="00BC6082">
      <w:pPr>
        <w:pStyle w:val="normal0"/>
        <w:spacing w:line="276" w:lineRule="auto"/>
        <w:ind w:firstLine="708"/>
        <w:jc w:val="both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Causou  revolta na comunidade canelense  a notícia divulgada pela mídia gaúcha, apontando que Empresa Gaúcha de Rodovias - EGR, avalia a possibilidade de elevar os valores das tarifas praticadas nas praças de pedágios  das cidades de Gramado, São Francisco de Paula e Três Coroas, praças estas que interferem diretamente na economia do município de Canela e da Região das Hortênsias.</w:t>
      </w:r>
    </w:p>
    <w:p w:rsidR="00BC6082" w:rsidRDefault="007A640A">
      <w:pPr>
        <w:pStyle w:val="normal0"/>
        <w:spacing w:line="276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Atualmente, os valores cobrados nas praças destas três cidades são as mais elevadas dentre todas as quatorze praças administradas pela companhia.</w:t>
      </w:r>
    </w:p>
    <w:p w:rsidR="00BC6082" w:rsidRDefault="007A640A">
      <w:pPr>
        <w:pStyle w:val="normal0"/>
        <w:spacing w:line="276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vejamos que o valor cobrado atualmente é de R$ 5,90, e segundo o anúncio veiculado na mídia, a tarifa passaria para absurdo valor de R$ 10,70, o que gera um alto impacto para os cidadãos no deslocamento entre as cidades, uma vez que a Região das Hortênsias é ilhada por  três praças de pedágios.</w:t>
      </w:r>
    </w:p>
    <w:p w:rsidR="00BC6082" w:rsidRDefault="007A640A">
      <w:pPr>
        <w:pStyle w:val="normal0"/>
        <w:spacing w:line="276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Como  justificativa para o aumento, a EGR declara que há defasagem nos valores, mas o que, de fato, se observa é um total descaso com os serviços prestados pela empresa com a cidade de Canela e com a região, com muitos problemas  de sinalização, sujeira e buracos  nas vias.</w:t>
      </w:r>
    </w:p>
    <w:p w:rsidR="00BC6082" w:rsidRDefault="007A640A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É importante destacar a importância do turismo para a Região das Hortênsias, e este aumento  impacta diretamente nele que é o nosso principal fator econômico.  </w:t>
      </w:r>
    </w:p>
    <w:p w:rsidR="00BC6082" w:rsidRDefault="007A640A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Diante disso,  a Câmara de Vereadores de Canela, através desta moção, vem manifestar seu repúdio e sua contrariedade a este aumento  da tarifa do pedágio nas praças de  Gramado, São Francisco e  Três Coroas, pois a tarifa já é absurdamente alta e a comunidade e a região já vêm pagamento altos impostos, tendo uma contrapartida desproporcional por estes serviços. </w:t>
      </w:r>
    </w:p>
    <w:p w:rsidR="00BC6082" w:rsidRDefault="00BC6082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</w:p>
    <w:p w:rsidR="00BC6082" w:rsidRDefault="007A640A">
      <w:pPr>
        <w:pStyle w:val="normal0"/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Diante disso, encaminhamos a presente MOÇÃO DE REPÚDIO a elevação da tarifa de pedágio ventilada pela Empresa Gaúcha de Rodovias - ERG.  </w:t>
      </w: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b/>
          <w:color w:val="0D0D0D"/>
        </w:rPr>
        <w:sectPr w:rsidR="00BC6082">
          <w:headerReference w:type="default" r:id="rId6"/>
          <w:pgSz w:w="11906" w:h="16838"/>
          <w:pgMar w:top="1417" w:right="1701" w:bottom="1417" w:left="1701" w:header="0" w:footer="720" w:gutter="0"/>
          <w:pgNumType w:start="1"/>
          <w:cols w:space="720"/>
        </w:sectPr>
      </w:pPr>
      <w:bookmarkStart w:id="0" w:name="_k50x1tal9vrs" w:colFirst="0" w:colLast="0"/>
      <w:bookmarkEnd w:id="0"/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lastRenderedPageBreak/>
        <w:t>Alberi Dias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– PPS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Carlos Oliveira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PDT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 xml:space="preserve">Carmem Lúcia de Moraes 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Vereadora - PP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Ismael Viezze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PDT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Jerônimo Terra Rolim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PSDB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lastRenderedPageBreak/>
        <w:t>Jonas Bernardo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PP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 xml:space="preserve">Emilia Fulcher 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Vereadora - PMDB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Merlin Jone Wulff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PDT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Leandro Gralha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PMDB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Marcelo Savi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  <w:sectPr w:rsidR="00BC6082">
          <w:type w:val="continuous"/>
          <w:pgSz w:w="11906" w:h="16838"/>
          <w:pgMar w:top="1417" w:right="1701" w:bottom="1417" w:left="1701" w:header="0" w:footer="720" w:gutter="0"/>
          <w:cols w:num="2" w:space="720" w:equalWidth="0">
            <w:col w:w="3891" w:space="720"/>
            <w:col w:w="3891" w:space="0"/>
          </w:cols>
        </w:sectPr>
      </w:pPr>
      <w:r>
        <w:rPr>
          <w:rFonts w:ascii="Arial" w:eastAsia="Arial" w:hAnsi="Arial" w:cs="Arial"/>
          <w:b/>
          <w:color w:val="0D0D0D"/>
        </w:rPr>
        <w:t>Vereador - PMDB</w:t>
      </w:r>
    </w:p>
    <w:p w:rsidR="00BC6082" w:rsidRDefault="00BC6082">
      <w:pPr>
        <w:pStyle w:val="normal0"/>
        <w:spacing w:line="276" w:lineRule="auto"/>
        <w:jc w:val="both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Marcelo de Brito Drehmer</w:t>
      </w: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Vereador - PMDB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7A640A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Canela, 11 de Agosto de 2017</w:t>
      </w:r>
    </w:p>
    <w:p w:rsidR="00BC6082" w:rsidRDefault="00BC6082">
      <w:pPr>
        <w:pStyle w:val="normal0"/>
        <w:spacing w:line="276" w:lineRule="auto"/>
        <w:jc w:val="center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b/>
          <w:color w:val="0D0D0D"/>
        </w:rPr>
      </w:pPr>
    </w:p>
    <w:p w:rsidR="00BC6082" w:rsidRDefault="00BC6082">
      <w:pPr>
        <w:pStyle w:val="normal0"/>
        <w:spacing w:line="276" w:lineRule="auto"/>
        <w:rPr>
          <w:rFonts w:ascii="Arial" w:eastAsia="Arial" w:hAnsi="Arial" w:cs="Arial"/>
          <w:b/>
          <w:color w:val="0D0D0D"/>
        </w:rPr>
      </w:pPr>
    </w:p>
    <w:sectPr w:rsidR="00BC6082" w:rsidSect="00BC6082">
      <w:type w:val="continuous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0FB" w:rsidRDefault="007450FB" w:rsidP="00BC6082">
      <w:r>
        <w:separator/>
      </w:r>
    </w:p>
  </w:endnote>
  <w:endnote w:type="continuationSeparator" w:id="1">
    <w:p w:rsidR="007450FB" w:rsidRDefault="007450FB" w:rsidP="00BC6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0FB" w:rsidRDefault="007450FB" w:rsidP="00BC6082">
      <w:r>
        <w:separator/>
      </w:r>
    </w:p>
  </w:footnote>
  <w:footnote w:type="continuationSeparator" w:id="1">
    <w:p w:rsidR="007450FB" w:rsidRDefault="007450FB" w:rsidP="00BC6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082" w:rsidRDefault="007A640A">
    <w:pPr>
      <w:pStyle w:val="normal0"/>
      <w:tabs>
        <w:tab w:val="center" w:pos="4419"/>
        <w:tab w:val="right" w:pos="8838"/>
      </w:tabs>
      <w:spacing w:before="708"/>
    </w:pPr>
    <w:r>
      <w:rPr>
        <w:noProof/>
      </w:rPr>
      <w:drawing>
        <wp:inline distT="0" distB="0" distL="0" distR="0">
          <wp:extent cx="2295525" cy="110490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082"/>
    <w:rsid w:val="00131E7B"/>
    <w:rsid w:val="007450FB"/>
    <w:rsid w:val="007A640A"/>
    <w:rsid w:val="00BC6082"/>
    <w:rsid w:val="00BE1CD8"/>
    <w:rsid w:val="00E7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1A"/>
  </w:style>
  <w:style w:type="paragraph" w:styleId="Ttulo1">
    <w:name w:val="heading 1"/>
    <w:basedOn w:val="normal0"/>
    <w:next w:val="normal0"/>
    <w:rsid w:val="00BC6082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0"/>
    <w:next w:val="normal0"/>
    <w:rsid w:val="00BC60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C60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C608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C60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C60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C6082"/>
  </w:style>
  <w:style w:type="table" w:customStyle="1" w:styleId="TableNormal">
    <w:name w:val="Table Normal"/>
    <w:rsid w:val="00BC60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C608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BC60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E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1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2017-08-11T17:39:00Z</dcterms:created>
  <dcterms:modified xsi:type="dcterms:W3CDTF">2017-08-11T17:39:00Z</dcterms:modified>
</cp:coreProperties>
</file>