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82" w:rsidRPr="00CB1E2C" w:rsidRDefault="007A640A" w:rsidP="00CB1E2C">
      <w:pPr>
        <w:pStyle w:val="Ttulo1"/>
        <w:spacing w:line="276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 w:rsidRPr="00CB1E2C">
        <w:rPr>
          <w:rFonts w:ascii="Arial" w:eastAsia="Arial" w:hAnsi="Arial" w:cs="Arial"/>
          <w:color w:val="0D0D0D"/>
          <w:sz w:val="24"/>
          <w:szCs w:val="24"/>
        </w:rPr>
        <w:t>Moção nº           / 2017</w:t>
      </w:r>
    </w:p>
    <w:p w:rsidR="00BC6082" w:rsidRPr="00CB1E2C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Pr="00CB1E2C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CB1E2C">
        <w:rPr>
          <w:rFonts w:ascii="Arial" w:eastAsia="Arial" w:hAnsi="Arial" w:cs="Arial"/>
          <w:b/>
          <w:color w:val="0D0D0D"/>
        </w:rPr>
        <w:t>Ao Presidente</w:t>
      </w:r>
    </w:p>
    <w:p w:rsidR="00BC6082" w:rsidRPr="00CB1E2C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CB1E2C">
        <w:rPr>
          <w:rFonts w:ascii="Arial" w:eastAsia="Arial" w:hAnsi="Arial" w:cs="Arial"/>
          <w:b/>
          <w:color w:val="0D0D0D"/>
        </w:rPr>
        <w:t>Marcelo de Brito Drehmer</w:t>
      </w:r>
    </w:p>
    <w:p w:rsidR="00BC6082" w:rsidRPr="00CB1E2C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</w:rPr>
      </w:pPr>
      <w:r w:rsidRPr="00CB1E2C">
        <w:rPr>
          <w:rFonts w:ascii="Arial" w:eastAsia="Arial" w:hAnsi="Arial" w:cs="Arial"/>
          <w:b/>
          <w:color w:val="0D0D0D"/>
        </w:rPr>
        <w:t>Câmara de Vereadores</w:t>
      </w:r>
    </w:p>
    <w:p w:rsidR="00BC6082" w:rsidRPr="00CB1E2C" w:rsidRDefault="007A640A" w:rsidP="00CB1E2C">
      <w:pPr>
        <w:pStyle w:val="normal0"/>
        <w:tabs>
          <w:tab w:val="left" w:pos="708"/>
        </w:tabs>
        <w:spacing w:line="276" w:lineRule="auto"/>
        <w:jc w:val="both"/>
        <w:rPr>
          <w:rFonts w:ascii="Arial" w:eastAsia="Arial" w:hAnsi="Arial" w:cs="Arial"/>
          <w:b/>
          <w:color w:val="0D0D0D"/>
          <w:u w:val="single"/>
        </w:rPr>
      </w:pPr>
      <w:r w:rsidRPr="00CB1E2C">
        <w:rPr>
          <w:rFonts w:ascii="Arial" w:eastAsia="Arial" w:hAnsi="Arial" w:cs="Arial"/>
          <w:b/>
          <w:color w:val="0D0D0D"/>
          <w:u w:val="single"/>
        </w:rPr>
        <w:t>Canela – RS</w:t>
      </w:r>
    </w:p>
    <w:p w:rsidR="00BC6082" w:rsidRPr="00CB1E2C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Pr="00CB1E2C" w:rsidRDefault="00BC6082" w:rsidP="00CB1E2C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5472FC" w:rsidRPr="00CB1E2C" w:rsidRDefault="005472FC" w:rsidP="00CB1E2C">
      <w:pPr>
        <w:jc w:val="both"/>
        <w:rPr>
          <w:color w:val="0D0D0D"/>
        </w:rPr>
      </w:pPr>
    </w:p>
    <w:p w:rsidR="005472FC" w:rsidRPr="00CB1E2C" w:rsidRDefault="005472FC" w:rsidP="00CB1E2C">
      <w:pPr>
        <w:ind w:firstLine="708"/>
        <w:jc w:val="both"/>
        <w:rPr>
          <w:color w:val="0D0D0D"/>
        </w:rPr>
      </w:pPr>
      <w:r w:rsidRPr="00CB1E2C">
        <w:rPr>
          <w:color w:val="0D0D0D"/>
        </w:rPr>
        <w:t>Os vereadores signatários, no uso de suas atribuições legais e regimentais, na forma prevista na art. 141 do Regimento Interno, apresentam o seguinte requerimento, a fim de que após aprovação em plenário, seja encaminhada a quem de direito a seguinte moção.</w:t>
      </w:r>
    </w:p>
    <w:p w:rsidR="005472FC" w:rsidRPr="00CB1E2C" w:rsidRDefault="005472FC" w:rsidP="00CB1E2C">
      <w:pPr>
        <w:ind w:firstLine="708"/>
        <w:jc w:val="both"/>
        <w:rPr>
          <w:color w:val="0D0D0D"/>
        </w:rPr>
      </w:pPr>
    </w:p>
    <w:p w:rsidR="005472FC" w:rsidRPr="00CB1E2C" w:rsidRDefault="005472FC" w:rsidP="00CB1E2C">
      <w:pPr>
        <w:ind w:firstLine="708"/>
        <w:jc w:val="both"/>
        <w:rPr>
          <w:color w:val="0D0D0D"/>
        </w:rPr>
      </w:pPr>
      <w:r w:rsidRPr="00CB1E2C">
        <w:rPr>
          <w:b/>
          <w:bCs/>
        </w:rPr>
        <w:t>Sejam externados por esta Casa votos de Pesar aos familiares pelo falecimento</w:t>
      </w:r>
      <w:r w:rsidRPr="00CB1E2C">
        <w:t xml:space="preserve"> </w:t>
      </w:r>
      <w:r w:rsidRPr="00CB1E2C">
        <w:rPr>
          <w:b/>
          <w:bCs/>
        </w:rPr>
        <w:t>do Sr: DIEGO GALLAS</w:t>
      </w:r>
      <w:r w:rsidR="009A4831" w:rsidRPr="00CB1E2C">
        <w:rPr>
          <w:b/>
          <w:bCs/>
        </w:rPr>
        <w:t xml:space="preserve"> SECCO</w:t>
      </w:r>
      <w:r w:rsidR="00F43DC2" w:rsidRPr="00CB1E2C">
        <w:rPr>
          <w:b/>
          <w:bCs/>
        </w:rPr>
        <w:t>,</w:t>
      </w:r>
      <w:r w:rsidR="009A4831" w:rsidRPr="00CB1E2C">
        <w:rPr>
          <w:b/>
          <w:bCs/>
        </w:rPr>
        <w:t xml:space="preserve"> </w:t>
      </w:r>
      <w:r w:rsidRPr="00CB1E2C">
        <w:rPr>
          <w:b/>
          <w:bCs/>
        </w:rPr>
        <w:t>ocorrido no dia 20 d</w:t>
      </w:r>
      <w:r w:rsidR="004123F8" w:rsidRPr="00CB1E2C">
        <w:rPr>
          <w:b/>
          <w:bCs/>
        </w:rPr>
        <w:t>e agosto de 2017, na idade de 34</w:t>
      </w:r>
      <w:r w:rsidRPr="00CB1E2C">
        <w:rPr>
          <w:b/>
          <w:bCs/>
        </w:rPr>
        <w:t xml:space="preserve"> anos.</w:t>
      </w:r>
    </w:p>
    <w:p w:rsidR="005472FC" w:rsidRPr="00CB1E2C" w:rsidRDefault="005472FC" w:rsidP="00CB1E2C">
      <w:pPr>
        <w:ind w:firstLine="708"/>
        <w:jc w:val="both"/>
        <w:rPr>
          <w:color w:val="0D0D0D"/>
        </w:rPr>
      </w:pPr>
    </w:p>
    <w:p w:rsidR="009A4831" w:rsidRPr="00CB1E2C" w:rsidRDefault="005472FC" w:rsidP="00CB1E2C">
      <w:pPr>
        <w:jc w:val="both"/>
        <w:rPr>
          <w:rFonts w:ascii="Bradley Hand ITC" w:hAnsi="Bradley Hand ITC" w:cs="Aharoni"/>
          <w:b/>
        </w:rPr>
      </w:pPr>
      <w:r w:rsidRPr="00CB1E2C">
        <w:rPr>
          <w:rFonts w:ascii="Bradley Hand ITC" w:hAnsi="Bradley Hand ITC" w:cs="Aharoni"/>
          <w:b/>
        </w:rPr>
        <w:t xml:space="preserve"> </w:t>
      </w:r>
    </w:p>
    <w:p w:rsidR="009A4831" w:rsidRPr="000C3962" w:rsidRDefault="009A4831" w:rsidP="005472FC">
      <w:pPr>
        <w:rPr>
          <w:rFonts w:ascii="Footlight MT Light" w:hAnsi="Footlight MT Light" w:cs="Aharoni"/>
          <w:b/>
          <w:color w:val="000000" w:themeColor="text1"/>
          <w:sz w:val="36"/>
          <w:szCs w:val="36"/>
        </w:rPr>
      </w:pPr>
    </w:p>
    <w:p w:rsidR="005472FC" w:rsidRPr="000C3962" w:rsidRDefault="005472FC" w:rsidP="005472FC">
      <w:pPr>
        <w:rPr>
          <w:rFonts w:ascii="Footlight MT Light" w:hAnsi="Footlight MT Light" w:cs="Aharoni"/>
          <w:b/>
          <w:color w:val="000000" w:themeColor="text1"/>
          <w:sz w:val="36"/>
          <w:szCs w:val="36"/>
        </w:rPr>
      </w:pPr>
      <w:r w:rsidRPr="000C3962">
        <w:rPr>
          <w:rFonts w:ascii="Footlight MT Light" w:hAnsi="Footlight MT Light" w:cs="Aharoni"/>
          <w:b/>
          <w:color w:val="000000" w:themeColor="text1"/>
          <w:sz w:val="36"/>
          <w:szCs w:val="36"/>
        </w:rPr>
        <w:t>“Aqueles que amamos nunca morrem, apenas partem antes de nós</w:t>
      </w:r>
      <w:r w:rsidR="00F33645">
        <w:rPr>
          <w:rFonts w:ascii="Footlight MT Light" w:hAnsi="Footlight MT Light" w:cs="Aharoni"/>
          <w:b/>
          <w:color w:val="000000" w:themeColor="text1"/>
          <w:sz w:val="36"/>
          <w:szCs w:val="36"/>
        </w:rPr>
        <w:t>, eles deixam um legado, uma história a nos motivar enquanto aqui estamos</w:t>
      </w:r>
      <w:r w:rsidRPr="000C3962">
        <w:rPr>
          <w:rFonts w:ascii="Footlight MT Light" w:hAnsi="Footlight MT Light" w:cs="Aharoni"/>
          <w:b/>
          <w:color w:val="000000" w:themeColor="text1"/>
          <w:sz w:val="36"/>
          <w:szCs w:val="36"/>
        </w:rPr>
        <w:t xml:space="preserve">”. </w:t>
      </w:r>
    </w:p>
    <w:p w:rsidR="005472FC" w:rsidRPr="000C3962" w:rsidRDefault="005472FC">
      <w:pPr>
        <w:pStyle w:val="normal0"/>
        <w:spacing w:line="276" w:lineRule="auto"/>
        <w:ind w:firstLine="708"/>
        <w:jc w:val="both"/>
        <w:rPr>
          <w:rFonts w:ascii="Footlight MT Light" w:eastAsia="Arial" w:hAnsi="Footlight MT Light" w:cs="Arial"/>
          <w:b/>
          <w:color w:val="000000" w:themeColor="text1"/>
        </w:rPr>
      </w:pPr>
    </w:p>
    <w:p w:rsidR="005472FC" w:rsidRPr="000C3962" w:rsidRDefault="005472FC">
      <w:pPr>
        <w:pStyle w:val="normal0"/>
        <w:spacing w:line="276" w:lineRule="auto"/>
        <w:ind w:firstLine="708"/>
        <w:jc w:val="both"/>
        <w:rPr>
          <w:rFonts w:ascii="Footlight MT Light" w:eastAsia="Arial" w:hAnsi="Footlight MT Light" w:cs="Arial"/>
          <w:b/>
          <w:color w:val="000000" w:themeColor="text1"/>
        </w:rPr>
      </w:pPr>
    </w:p>
    <w:p w:rsidR="005472FC" w:rsidRPr="000C3962" w:rsidRDefault="005472FC">
      <w:pPr>
        <w:pStyle w:val="normal0"/>
        <w:spacing w:line="276" w:lineRule="auto"/>
        <w:ind w:firstLine="708"/>
        <w:jc w:val="both"/>
        <w:rPr>
          <w:rFonts w:ascii="Footlight MT Light" w:eastAsia="Arial" w:hAnsi="Footlight MT Light" w:cs="Arial"/>
          <w:b/>
          <w:color w:val="000000" w:themeColor="text1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5472FC" w:rsidRDefault="005472FC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C6082" w:rsidRPr="00F33645" w:rsidRDefault="00BC6082" w:rsidP="00F33645">
      <w:pPr>
        <w:pStyle w:val="normal0"/>
        <w:spacing w:line="276" w:lineRule="auto"/>
        <w:jc w:val="both"/>
        <w:rPr>
          <w:rFonts w:ascii="Arial" w:eastAsia="Arial" w:hAnsi="Arial" w:cs="Arial"/>
        </w:rPr>
        <w:sectPr w:rsidR="00BC6082" w:rsidRPr="00F33645" w:rsidSect="007D7B44">
          <w:headerReference w:type="default" r:id="rId6"/>
          <w:pgSz w:w="11906" w:h="16838"/>
          <w:pgMar w:top="1417" w:right="1701" w:bottom="1417" w:left="1701" w:header="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</w:sectPr>
      </w:pPr>
      <w:bookmarkStart w:id="0" w:name="_k50x1tal9vrs" w:colFirst="0" w:colLast="0"/>
      <w:bookmarkEnd w:id="0"/>
    </w:p>
    <w:p w:rsidR="00BC6082" w:rsidRDefault="00F33645" w:rsidP="00F33645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lastRenderedPageBreak/>
        <w:t xml:space="preserve">           </w:t>
      </w:r>
      <w:r w:rsidR="00A944E3">
        <w:rPr>
          <w:rFonts w:ascii="Arial" w:eastAsia="Arial" w:hAnsi="Arial" w:cs="Arial"/>
          <w:b/>
          <w:color w:val="0D0D0D"/>
        </w:rPr>
        <w:t>Jonas Bohn Bernardo</w:t>
      </w: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– PP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Carmem Lucia de Moraes</w:t>
      </w: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PP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 xml:space="preserve">Carlos </w:t>
      </w:r>
      <w:r w:rsidR="000E34D2">
        <w:rPr>
          <w:rFonts w:ascii="Arial" w:eastAsia="Arial" w:hAnsi="Arial" w:cs="Arial"/>
          <w:b/>
          <w:color w:val="0D0D0D"/>
        </w:rPr>
        <w:t xml:space="preserve">de </w:t>
      </w:r>
      <w:r>
        <w:rPr>
          <w:rFonts w:ascii="Arial" w:eastAsia="Arial" w:hAnsi="Arial" w:cs="Arial"/>
          <w:b/>
          <w:color w:val="0D0D0D"/>
        </w:rPr>
        <w:t>Oliveira</w:t>
      </w:r>
      <w:r w:rsidR="007A640A">
        <w:rPr>
          <w:rFonts w:ascii="Arial" w:eastAsia="Arial" w:hAnsi="Arial" w:cs="Arial"/>
          <w:b/>
          <w:color w:val="0D0D0D"/>
        </w:rPr>
        <w:t xml:space="preserve"> </w:t>
      </w: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Ismael Viezze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Jerônimo Terra Rolim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PSDB</w:t>
      </w: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lastRenderedPageBreak/>
        <w:t>Alberi Dias</w:t>
      </w: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PPS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 xml:space="preserve">Emilia Fulcher 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Vereadora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Merlin Jone Wulff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Leandro Gralha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Savi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  <w:sectPr w:rsidR="00BC6082" w:rsidSect="007D7B44">
          <w:type w:val="continuous"/>
          <w:pgSz w:w="11906" w:h="16838"/>
          <w:pgMar w:top="1417" w:right="1701" w:bottom="1417" w:left="1701" w:header="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3891" w:space="720"/>
            <w:col w:w="3891" w:space="0"/>
          </w:cols>
        </w:sect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both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de Brito Drehmer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A944E3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Canela, 21</w:t>
      </w:r>
      <w:r w:rsidR="007A640A">
        <w:rPr>
          <w:rFonts w:ascii="Arial" w:eastAsia="Arial" w:hAnsi="Arial" w:cs="Arial"/>
          <w:b/>
          <w:color w:val="0D0D0D"/>
        </w:rPr>
        <w:t xml:space="preserve"> de Agosto de 2017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sectPr w:rsidR="00BC6082" w:rsidSect="007D7B44">
      <w:type w:val="continuous"/>
      <w:pgSz w:w="11906" w:h="16838"/>
      <w:pgMar w:top="1417" w:right="1701" w:bottom="1417" w:left="1701" w:header="0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DB0" w:rsidRDefault="00DB6DB0" w:rsidP="00BC6082">
      <w:r>
        <w:separator/>
      </w:r>
    </w:p>
  </w:endnote>
  <w:endnote w:type="continuationSeparator" w:id="1">
    <w:p w:rsidR="00DB6DB0" w:rsidRDefault="00DB6DB0" w:rsidP="00BC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DB0" w:rsidRDefault="00DB6DB0" w:rsidP="00BC6082">
      <w:r>
        <w:separator/>
      </w:r>
    </w:p>
  </w:footnote>
  <w:footnote w:type="continuationSeparator" w:id="1">
    <w:p w:rsidR="00DB6DB0" w:rsidRDefault="00DB6DB0" w:rsidP="00BC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2" w:rsidRDefault="007A640A">
    <w:pPr>
      <w:pStyle w:val="normal0"/>
      <w:tabs>
        <w:tab w:val="center" w:pos="4419"/>
        <w:tab w:val="right" w:pos="8838"/>
      </w:tabs>
      <w:spacing w:before="708"/>
    </w:pPr>
    <w:r>
      <w:rPr>
        <w:noProof/>
      </w:rPr>
      <w:drawing>
        <wp:inline distT="0" distB="0" distL="0" distR="0">
          <wp:extent cx="2295525" cy="11049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082"/>
    <w:rsid w:val="00052575"/>
    <w:rsid w:val="000C3962"/>
    <w:rsid w:val="000E34D2"/>
    <w:rsid w:val="00131E7B"/>
    <w:rsid w:val="004123F8"/>
    <w:rsid w:val="005472FC"/>
    <w:rsid w:val="0058030F"/>
    <w:rsid w:val="006129B8"/>
    <w:rsid w:val="00693F9D"/>
    <w:rsid w:val="00720B3A"/>
    <w:rsid w:val="007450FB"/>
    <w:rsid w:val="007A640A"/>
    <w:rsid w:val="007D7B44"/>
    <w:rsid w:val="009A4831"/>
    <w:rsid w:val="00A50A46"/>
    <w:rsid w:val="00A944E3"/>
    <w:rsid w:val="00BC6082"/>
    <w:rsid w:val="00BE1CD8"/>
    <w:rsid w:val="00CB1E2C"/>
    <w:rsid w:val="00DB6DB0"/>
    <w:rsid w:val="00E75B1A"/>
    <w:rsid w:val="00EC7221"/>
    <w:rsid w:val="00F33645"/>
    <w:rsid w:val="00F4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1A"/>
  </w:style>
  <w:style w:type="paragraph" w:styleId="Ttulo1">
    <w:name w:val="heading 1"/>
    <w:basedOn w:val="normal0"/>
    <w:next w:val="normal0"/>
    <w:rsid w:val="00BC6082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BC60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C60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C60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C60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C60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C6082"/>
  </w:style>
  <w:style w:type="table" w:customStyle="1" w:styleId="TableNormal">
    <w:name w:val="Table Normal"/>
    <w:rsid w:val="00BC60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608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C60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E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11</cp:revision>
  <cp:lastPrinted>2017-08-21T17:26:00Z</cp:lastPrinted>
  <dcterms:created xsi:type="dcterms:W3CDTF">2017-08-21T12:00:00Z</dcterms:created>
  <dcterms:modified xsi:type="dcterms:W3CDTF">2017-08-21T17:41:00Z</dcterms:modified>
</cp:coreProperties>
</file>