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DB1" w:rsidRPr="00281521" w:rsidRDefault="00B97DB1" w:rsidP="00B97DB1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INDICAÇÃO           /2017</w:t>
      </w:r>
    </w:p>
    <w:p w:rsidR="00B97DB1" w:rsidRPr="00281521" w:rsidRDefault="00B97DB1" w:rsidP="00B97DB1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B97DB1" w:rsidRPr="00281521" w:rsidRDefault="00B97DB1" w:rsidP="00B97DB1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B97DB1" w:rsidRDefault="00B97DB1" w:rsidP="00B97DB1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 Exmo</w:t>
      </w:r>
    </w:p>
    <w:p w:rsidR="00B97DB1" w:rsidRPr="00725037" w:rsidRDefault="00B97DB1" w:rsidP="00B97DB1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 w:rsidRPr="001B2E87">
        <w:rPr>
          <w:rFonts w:ascii="Arial" w:hAnsi="Arial" w:cs="Arial"/>
          <w:b/>
          <w:bCs/>
        </w:rPr>
        <w:t>Sr.</w:t>
      </w:r>
      <w:r>
        <w:rPr>
          <w:rFonts w:ascii="Arial" w:hAnsi="Arial" w:cs="Arial"/>
          <w:b/>
          <w:bCs/>
        </w:rPr>
        <w:t xml:space="preserve"> </w:t>
      </w:r>
      <w:r w:rsidRPr="00725037">
        <w:rPr>
          <w:rFonts w:ascii="Arial" w:hAnsi="Arial" w:cs="Arial"/>
          <w:b/>
          <w:bCs/>
        </w:rPr>
        <w:t>Presidente da Câmara de Vereadores</w:t>
      </w:r>
    </w:p>
    <w:p w:rsidR="00B97DB1" w:rsidRPr="00725037" w:rsidRDefault="00B97DB1" w:rsidP="00B97DB1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 w:rsidRPr="00725037">
        <w:rPr>
          <w:rFonts w:ascii="Arial" w:hAnsi="Arial" w:cs="Arial"/>
          <w:b/>
          <w:bCs/>
        </w:rPr>
        <w:t xml:space="preserve">Ver. </w:t>
      </w:r>
      <w:r>
        <w:rPr>
          <w:rFonts w:ascii="Arial" w:hAnsi="Arial" w:cs="Arial"/>
          <w:b/>
          <w:bCs/>
        </w:rPr>
        <w:t>Marcelo de Brito Drehmer</w:t>
      </w:r>
    </w:p>
    <w:p w:rsidR="00B97DB1" w:rsidRPr="00725037" w:rsidRDefault="00B97DB1" w:rsidP="00B97DB1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 w:rsidRPr="00725037">
        <w:rPr>
          <w:rFonts w:ascii="Arial" w:hAnsi="Arial" w:cs="Arial"/>
          <w:b/>
          <w:bCs/>
        </w:rPr>
        <w:t>Canela – RS</w:t>
      </w:r>
    </w:p>
    <w:p w:rsidR="00B97DB1" w:rsidRPr="00725037" w:rsidRDefault="00B97DB1" w:rsidP="00B97DB1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B97DB1" w:rsidRPr="00CD22A5" w:rsidRDefault="00B97DB1" w:rsidP="00B97DB1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hAnsi="Arial" w:cs="Arial"/>
          <w:b/>
        </w:rPr>
        <w:t xml:space="preserve">indicação </w:t>
      </w:r>
      <w:r w:rsidRPr="00CD22A5">
        <w:rPr>
          <w:rFonts w:ascii="Arial" w:hAnsi="Arial" w:cs="Arial"/>
          <w:sz w:val="22"/>
          <w:szCs w:val="22"/>
        </w:rPr>
        <w:t>Ficam criadas as "Hortas Escolares Comunitárias" no âmbito do Município de Canela/RS, e da outras providências.</w:t>
      </w:r>
    </w:p>
    <w:p w:rsidR="00B97DB1" w:rsidRDefault="00B97DB1" w:rsidP="00B97DB1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DB1" w:rsidRDefault="00B97DB1" w:rsidP="00B97DB1">
      <w:pPr>
        <w:pStyle w:val="Cabealho"/>
        <w:tabs>
          <w:tab w:val="left" w:pos="708"/>
        </w:tabs>
        <w:spacing w:line="276" w:lineRule="auto"/>
        <w:rPr>
          <w:rFonts w:ascii="Arial" w:hAnsi="Arial" w:cs="Arial"/>
          <w:b/>
          <w:bCs/>
          <w:szCs w:val="24"/>
        </w:rPr>
      </w:pPr>
    </w:p>
    <w:p w:rsidR="00B97DB1" w:rsidRDefault="00B97DB1" w:rsidP="00B97DB1">
      <w:pPr>
        <w:pStyle w:val="Cabealho"/>
        <w:tabs>
          <w:tab w:val="left" w:pos="708"/>
        </w:tabs>
        <w:spacing w:line="276" w:lineRule="auto"/>
        <w:rPr>
          <w:rFonts w:ascii="Arial" w:hAnsi="Arial" w:cs="Arial"/>
          <w:b/>
          <w:bCs/>
          <w:szCs w:val="24"/>
        </w:rPr>
      </w:pPr>
    </w:p>
    <w:p w:rsidR="00B97DB1" w:rsidRDefault="00B97DB1" w:rsidP="00B97DB1">
      <w:pPr>
        <w:pStyle w:val="Cabealho"/>
        <w:tabs>
          <w:tab w:val="left" w:pos="708"/>
        </w:tabs>
        <w:spacing w:line="276" w:lineRule="auto"/>
        <w:rPr>
          <w:rFonts w:ascii="Arial" w:hAnsi="Arial" w:cs="Arial"/>
          <w:b/>
          <w:bCs/>
          <w:szCs w:val="24"/>
        </w:rPr>
      </w:pPr>
      <w:r w:rsidRPr="00B97DB1">
        <w:rPr>
          <w:rFonts w:ascii="Arial" w:hAnsi="Arial" w:cs="Arial"/>
          <w:b/>
          <w:bCs/>
          <w:szCs w:val="24"/>
        </w:rPr>
        <w:t>Justificativa:</w:t>
      </w:r>
    </w:p>
    <w:p w:rsidR="00B97DB1" w:rsidRDefault="00B97DB1" w:rsidP="00B97DB1">
      <w:pPr>
        <w:pStyle w:val="Cabealho"/>
        <w:tabs>
          <w:tab w:val="left" w:pos="708"/>
        </w:tabs>
        <w:spacing w:line="276" w:lineRule="auto"/>
        <w:rPr>
          <w:rFonts w:ascii="Arial" w:hAnsi="Arial" w:cs="Arial"/>
          <w:b/>
          <w:bCs/>
          <w:szCs w:val="24"/>
        </w:rPr>
      </w:pPr>
    </w:p>
    <w:p w:rsidR="00B97DB1" w:rsidRPr="00B97DB1" w:rsidRDefault="00B97DB1" w:rsidP="00B97DB1">
      <w:pPr>
        <w:pStyle w:val="Cabealho"/>
        <w:tabs>
          <w:tab w:val="left" w:pos="708"/>
        </w:tabs>
        <w:spacing w:line="276" w:lineRule="auto"/>
        <w:rPr>
          <w:rFonts w:ascii="Arial" w:hAnsi="Arial" w:cs="Arial"/>
          <w:b/>
          <w:bCs/>
          <w:szCs w:val="24"/>
        </w:rPr>
      </w:pPr>
      <w:r w:rsidRPr="00CD22A5">
        <w:rPr>
          <w:rFonts w:ascii="Arial" w:hAnsi="Arial" w:cs="Arial"/>
          <w:sz w:val="22"/>
          <w:szCs w:val="22"/>
        </w:rPr>
        <w:t>O presente projeto visa promover as ações de educação alimentar, mediante orientação didático-pedagógica, visando à elevação do nível de saúde da comunidade escolar, em especial as crianças e jovens da rede municipal de ensino</w:t>
      </w:r>
    </w:p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DB1" w:rsidRDefault="00B97DB1" w:rsidP="00B97DB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D22A5">
        <w:rPr>
          <w:rFonts w:ascii="Arial" w:hAnsi="Arial" w:cs="Arial"/>
          <w:sz w:val="22"/>
          <w:szCs w:val="22"/>
        </w:rPr>
        <w:t>Canela, 10 de outubro de 2017.</w:t>
      </w:r>
    </w:p>
    <w:p w:rsidR="00B97DB1" w:rsidRPr="00CD22A5" w:rsidRDefault="00B97DB1" w:rsidP="00B97DB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97DB1" w:rsidRPr="00CD22A5" w:rsidRDefault="00B97DB1" w:rsidP="00B97DB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97DB1" w:rsidRPr="00CD22A5" w:rsidRDefault="00B97DB1" w:rsidP="00B97DB1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  <w:r w:rsidRPr="00CD22A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914400" cy="561975"/>
            <wp:effectExtent l="19050" t="0" r="0" b="0"/>
            <wp:docPr id="1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DB1" w:rsidRPr="00CD22A5" w:rsidRDefault="00B97DB1" w:rsidP="00B97DB1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  <w:r w:rsidRPr="00CD22A5">
        <w:rPr>
          <w:rFonts w:ascii="Arial" w:hAnsi="Arial" w:cs="Arial"/>
          <w:noProof/>
          <w:sz w:val="22"/>
          <w:szCs w:val="22"/>
        </w:rPr>
        <w:t>Alberi Dias</w:t>
      </w:r>
    </w:p>
    <w:p w:rsidR="00B97DB1" w:rsidRPr="00CD22A5" w:rsidRDefault="00B97DB1" w:rsidP="00B97DB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D22A5">
        <w:rPr>
          <w:rFonts w:ascii="Arial" w:hAnsi="Arial" w:cs="Arial"/>
          <w:noProof/>
          <w:sz w:val="22"/>
          <w:szCs w:val="22"/>
        </w:rPr>
        <w:t>Bancada PPS</w:t>
      </w:r>
    </w:p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C3207" w:rsidRPr="00CD22A5" w:rsidRDefault="009176EF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22A5">
        <w:rPr>
          <w:rFonts w:ascii="Arial" w:hAnsi="Arial" w:cs="Arial"/>
          <w:b/>
          <w:bCs/>
          <w:sz w:val="22"/>
          <w:szCs w:val="22"/>
        </w:rPr>
        <w:lastRenderedPageBreak/>
        <w:t xml:space="preserve">PROJETO DE LEI </w:t>
      </w:r>
      <w:r w:rsidR="005E112E">
        <w:rPr>
          <w:rFonts w:ascii="Arial" w:hAnsi="Arial" w:cs="Arial"/>
          <w:b/>
          <w:bCs/>
          <w:sz w:val="22"/>
          <w:szCs w:val="22"/>
        </w:rPr>
        <w:t>SUGESTÃO</w:t>
      </w:r>
      <w:r w:rsidRPr="00CD22A5">
        <w:rPr>
          <w:rFonts w:ascii="Arial" w:hAnsi="Arial" w:cs="Arial"/>
          <w:b/>
          <w:bCs/>
          <w:sz w:val="22"/>
          <w:szCs w:val="22"/>
        </w:rPr>
        <w:t xml:space="preserve"> N°. DE </w:t>
      </w:r>
      <w:r w:rsidR="00422CEA" w:rsidRPr="00CD22A5">
        <w:rPr>
          <w:rFonts w:ascii="Arial" w:hAnsi="Arial" w:cs="Arial"/>
          <w:b/>
          <w:bCs/>
          <w:sz w:val="22"/>
          <w:szCs w:val="22"/>
        </w:rPr>
        <w:t xml:space="preserve">10 </w:t>
      </w:r>
      <w:r w:rsidR="00CD22A5" w:rsidRPr="00CD22A5">
        <w:rPr>
          <w:rFonts w:ascii="Arial" w:hAnsi="Arial" w:cs="Arial"/>
          <w:b/>
          <w:bCs/>
          <w:sz w:val="22"/>
          <w:szCs w:val="22"/>
        </w:rPr>
        <w:t>DE OUTUBRO</w:t>
      </w:r>
      <w:r w:rsidRPr="00CD22A5">
        <w:rPr>
          <w:rFonts w:ascii="Arial" w:hAnsi="Arial" w:cs="Arial"/>
          <w:b/>
          <w:bCs/>
          <w:sz w:val="22"/>
          <w:szCs w:val="22"/>
        </w:rPr>
        <w:t xml:space="preserve"> DE 2017</w:t>
      </w:r>
    </w:p>
    <w:p w:rsidR="00904B80" w:rsidRPr="00CD22A5" w:rsidRDefault="00904B80" w:rsidP="00CD22A5">
      <w:pPr>
        <w:pStyle w:val="Cabealho"/>
        <w:tabs>
          <w:tab w:val="left" w:pos="70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B022F" w:rsidRPr="00CD22A5" w:rsidRDefault="00111065" w:rsidP="00CD22A5">
      <w:pPr>
        <w:pStyle w:val="Cabealho"/>
        <w:tabs>
          <w:tab w:val="clear" w:pos="4419"/>
          <w:tab w:val="left" w:pos="70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D22A5">
        <w:rPr>
          <w:rFonts w:ascii="Arial" w:hAnsi="Arial" w:cs="Arial"/>
          <w:b/>
          <w:bCs/>
          <w:sz w:val="22"/>
          <w:szCs w:val="22"/>
        </w:rPr>
        <w:t>A</w:t>
      </w:r>
      <w:r w:rsidR="003336E1" w:rsidRPr="00CD22A5">
        <w:rPr>
          <w:rFonts w:ascii="Arial" w:hAnsi="Arial" w:cs="Arial"/>
          <w:b/>
          <w:bCs/>
          <w:sz w:val="22"/>
          <w:szCs w:val="22"/>
        </w:rPr>
        <w:t>o</w:t>
      </w:r>
      <w:r w:rsidR="007B022F" w:rsidRPr="00CD22A5">
        <w:rPr>
          <w:rFonts w:ascii="Arial" w:hAnsi="Arial" w:cs="Arial"/>
          <w:b/>
          <w:bCs/>
          <w:sz w:val="22"/>
          <w:szCs w:val="22"/>
        </w:rPr>
        <w:t xml:space="preserve"> </w:t>
      </w:r>
      <w:r w:rsidR="003336E1" w:rsidRPr="00CD22A5">
        <w:rPr>
          <w:rFonts w:ascii="Arial" w:hAnsi="Arial" w:cs="Arial"/>
          <w:b/>
          <w:bCs/>
          <w:sz w:val="22"/>
          <w:szCs w:val="22"/>
        </w:rPr>
        <w:t>Exmo. Sr</w:t>
      </w:r>
      <w:r w:rsidR="00B80DC1" w:rsidRPr="00CD22A5">
        <w:rPr>
          <w:rFonts w:ascii="Arial" w:hAnsi="Arial" w:cs="Arial"/>
          <w:b/>
          <w:bCs/>
          <w:sz w:val="22"/>
          <w:szCs w:val="22"/>
        </w:rPr>
        <w:t>°.</w:t>
      </w:r>
    </w:p>
    <w:p w:rsidR="00F97F5A" w:rsidRPr="00CD22A5" w:rsidRDefault="00F97F5A" w:rsidP="00CD22A5">
      <w:pPr>
        <w:pStyle w:val="Cabealho"/>
        <w:tabs>
          <w:tab w:val="left" w:pos="70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D22A5">
        <w:rPr>
          <w:rFonts w:ascii="Arial" w:hAnsi="Arial" w:cs="Arial"/>
          <w:b/>
          <w:bCs/>
          <w:sz w:val="22"/>
          <w:szCs w:val="22"/>
        </w:rPr>
        <w:t>Presidente da Câmara de Vereadores</w:t>
      </w:r>
    </w:p>
    <w:p w:rsidR="00F97F5A" w:rsidRPr="00CD22A5" w:rsidRDefault="00F97F5A" w:rsidP="00CD22A5">
      <w:pPr>
        <w:pStyle w:val="Cabealho"/>
        <w:tabs>
          <w:tab w:val="left" w:pos="70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D22A5">
        <w:rPr>
          <w:rFonts w:ascii="Arial" w:hAnsi="Arial" w:cs="Arial"/>
          <w:b/>
          <w:bCs/>
          <w:sz w:val="22"/>
          <w:szCs w:val="22"/>
        </w:rPr>
        <w:t xml:space="preserve">Ver. </w:t>
      </w:r>
      <w:r w:rsidR="00301BCE" w:rsidRPr="00CD22A5">
        <w:rPr>
          <w:rFonts w:ascii="Arial" w:hAnsi="Arial" w:cs="Arial"/>
          <w:b/>
          <w:bCs/>
          <w:sz w:val="22"/>
          <w:szCs w:val="22"/>
        </w:rPr>
        <w:t>Marcelo de Brito Drehmer</w:t>
      </w:r>
    </w:p>
    <w:p w:rsidR="00422CEA" w:rsidRPr="00CD22A5" w:rsidRDefault="007B022F" w:rsidP="00CD22A5">
      <w:pPr>
        <w:pStyle w:val="Cabealho"/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22A5">
        <w:rPr>
          <w:rFonts w:ascii="Arial" w:hAnsi="Arial" w:cs="Arial"/>
          <w:b/>
          <w:bCs/>
          <w:sz w:val="22"/>
          <w:szCs w:val="22"/>
        </w:rPr>
        <w:t>Canela – RS</w:t>
      </w:r>
    </w:p>
    <w:p w:rsidR="00422CEA" w:rsidRPr="00CD22A5" w:rsidRDefault="00422CEA" w:rsidP="00CD22A5">
      <w:pPr>
        <w:jc w:val="both"/>
        <w:rPr>
          <w:rFonts w:ascii="Arial" w:hAnsi="Arial" w:cs="Arial"/>
          <w:sz w:val="22"/>
          <w:szCs w:val="22"/>
        </w:rPr>
      </w:pPr>
    </w:p>
    <w:p w:rsidR="00422CEA" w:rsidRPr="00CD22A5" w:rsidRDefault="00194A54" w:rsidP="00CD22A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D22A5">
        <w:rPr>
          <w:rFonts w:ascii="Arial" w:hAnsi="Arial" w:cs="Arial"/>
          <w:sz w:val="22"/>
          <w:szCs w:val="22"/>
        </w:rPr>
        <w:t xml:space="preserve">O(s) Vereador(es) que subscreve(em), no uso de suas atribuições legais e regimentais, solicita que seja dado início Indicação de projeto de lei legislativo em anexo </w:t>
      </w:r>
      <w:r w:rsidR="00422CEA" w:rsidRPr="00CD22A5">
        <w:rPr>
          <w:rFonts w:ascii="Arial" w:hAnsi="Arial" w:cs="Arial"/>
          <w:sz w:val="22"/>
          <w:szCs w:val="22"/>
        </w:rPr>
        <w:t>"Ficam criadas as "Hortas Escolares Comunitárias" no âmbito do Município de Canela/RS, e da outras providências.</w:t>
      </w:r>
    </w:p>
    <w:p w:rsidR="00422CEA" w:rsidRPr="00CD22A5" w:rsidRDefault="00422CEA" w:rsidP="00CD22A5">
      <w:pPr>
        <w:jc w:val="both"/>
        <w:rPr>
          <w:rFonts w:ascii="Arial" w:hAnsi="Arial" w:cs="Arial"/>
          <w:sz w:val="22"/>
          <w:szCs w:val="22"/>
        </w:rPr>
      </w:pPr>
    </w:p>
    <w:p w:rsidR="00CD22A5" w:rsidRPr="00CD22A5" w:rsidRDefault="00CD22A5" w:rsidP="00CD22A5">
      <w:pPr>
        <w:jc w:val="both"/>
        <w:rPr>
          <w:rFonts w:ascii="Arial" w:hAnsi="Arial" w:cs="Arial"/>
          <w:sz w:val="22"/>
          <w:szCs w:val="22"/>
        </w:rPr>
      </w:pPr>
    </w:p>
    <w:p w:rsidR="00422CEA" w:rsidRPr="00CD22A5" w:rsidRDefault="00422CEA" w:rsidP="00CD22A5">
      <w:pPr>
        <w:jc w:val="center"/>
        <w:rPr>
          <w:rFonts w:ascii="Arial" w:hAnsi="Arial" w:cs="Arial"/>
          <w:b/>
          <w:sz w:val="22"/>
          <w:szCs w:val="22"/>
        </w:rPr>
      </w:pPr>
      <w:r w:rsidRPr="00CD22A5">
        <w:rPr>
          <w:rFonts w:ascii="Arial" w:hAnsi="Arial" w:cs="Arial"/>
          <w:b/>
          <w:sz w:val="22"/>
          <w:szCs w:val="22"/>
        </w:rPr>
        <w:t>JUSTIFICATIVA</w:t>
      </w:r>
    </w:p>
    <w:p w:rsidR="00CD22A5" w:rsidRPr="00CD22A5" w:rsidRDefault="00CD22A5" w:rsidP="00CD22A5">
      <w:pPr>
        <w:jc w:val="both"/>
        <w:rPr>
          <w:rFonts w:ascii="Arial" w:hAnsi="Arial" w:cs="Arial"/>
          <w:sz w:val="22"/>
          <w:szCs w:val="22"/>
        </w:rPr>
      </w:pPr>
    </w:p>
    <w:p w:rsidR="00422CEA" w:rsidRPr="00CD22A5" w:rsidRDefault="00422CEA" w:rsidP="00CD22A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D22A5">
        <w:rPr>
          <w:rFonts w:ascii="Arial" w:hAnsi="Arial" w:cs="Arial"/>
          <w:sz w:val="22"/>
          <w:szCs w:val="22"/>
        </w:rPr>
        <w:t>O presente projeto visa promover as ações de educação alimentar, mediante orientação didático-pedagógica, visando à elevação do nível de saúde da comunidade escolar, em especial as crianças e jovens da rede municipal de ensino, através de uma alimentação saudável, sem produtos químicos, de alto valor nutricional e de baixo custo.</w:t>
      </w:r>
      <w:r w:rsidR="00CD22A5" w:rsidRPr="00CD22A5">
        <w:rPr>
          <w:rFonts w:ascii="Arial" w:hAnsi="Arial" w:cs="Arial"/>
          <w:sz w:val="22"/>
          <w:szCs w:val="22"/>
        </w:rPr>
        <w:t xml:space="preserve"> </w:t>
      </w:r>
      <w:r w:rsidRPr="00CD22A5">
        <w:rPr>
          <w:rFonts w:ascii="Arial" w:hAnsi="Arial" w:cs="Arial"/>
          <w:sz w:val="22"/>
          <w:szCs w:val="22"/>
        </w:rPr>
        <w:t>Com o crescente estudo relacionado a alimentos, a saúde e a qualidade de vida, o Projeto "Horta Escolar Comunitária" vem de encontro aos anseios das crianças e da escola</w:t>
      </w:r>
      <w:r w:rsidR="00CD22A5" w:rsidRPr="00CD22A5">
        <w:rPr>
          <w:rFonts w:ascii="Arial" w:hAnsi="Arial" w:cs="Arial"/>
          <w:sz w:val="22"/>
          <w:szCs w:val="22"/>
        </w:rPr>
        <w:t>,</w:t>
      </w:r>
      <w:r w:rsidRPr="00CD22A5">
        <w:rPr>
          <w:rFonts w:ascii="Arial" w:hAnsi="Arial" w:cs="Arial"/>
          <w:sz w:val="22"/>
          <w:szCs w:val="22"/>
        </w:rPr>
        <w:t xml:space="preserve"> no sentido de transmitir a importância dos alimentos produzidos em horta</w:t>
      </w:r>
      <w:r w:rsidR="00CD22A5" w:rsidRPr="00CD22A5">
        <w:rPr>
          <w:rFonts w:ascii="Arial" w:hAnsi="Arial" w:cs="Arial"/>
          <w:sz w:val="22"/>
          <w:szCs w:val="22"/>
        </w:rPr>
        <w:t xml:space="preserve"> comunitária</w:t>
      </w:r>
      <w:r w:rsidRPr="00CD22A5">
        <w:rPr>
          <w:rFonts w:ascii="Arial" w:hAnsi="Arial" w:cs="Arial"/>
          <w:sz w:val="22"/>
          <w:szCs w:val="22"/>
        </w:rPr>
        <w:t>, sem produtos químicos, agrotóxicos e principalmente o fazer coletivo, tão fundamental para desenvolver o relacionamento interpessoal das pessoas e aprender viver e trabalhar as adversidades juntos.</w:t>
      </w:r>
    </w:p>
    <w:p w:rsidR="00422CEA" w:rsidRPr="00CD22A5" w:rsidRDefault="00422CEA" w:rsidP="00CD22A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D22A5">
        <w:rPr>
          <w:rFonts w:ascii="Arial" w:hAnsi="Arial" w:cs="Arial"/>
          <w:sz w:val="22"/>
          <w:szCs w:val="22"/>
        </w:rPr>
        <w:t>Deverá ser providenciada pela Secretaria Municipal de Educação a entrega de sementes, ferramentas, adubos, proteção, em fim, toda infra</w:t>
      </w:r>
      <w:r w:rsidR="00CD22A5" w:rsidRPr="00CD22A5">
        <w:rPr>
          <w:rFonts w:ascii="Arial" w:hAnsi="Arial" w:cs="Arial"/>
          <w:sz w:val="22"/>
          <w:szCs w:val="22"/>
        </w:rPr>
        <w:t>-</w:t>
      </w:r>
      <w:r w:rsidRPr="00CD22A5">
        <w:rPr>
          <w:rFonts w:ascii="Arial" w:hAnsi="Arial" w:cs="Arial"/>
          <w:sz w:val="22"/>
          <w:szCs w:val="22"/>
        </w:rPr>
        <w:t>estrutura necessária para instituir e manter as hortas comunitárias nas escolas, o que será de grande importância para disseminar ações de educação alimentar, visando elevação do nível de saúde dos alunos.</w:t>
      </w:r>
      <w:r w:rsidR="00CD22A5" w:rsidRPr="00CD22A5">
        <w:rPr>
          <w:rFonts w:ascii="Arial" w:hAnsi="Arial" w:cs="Arial"/>
          <w:sz w:val="22"/>
          <w:szCs w:val="22"/>
        </w:rPr>
        <w:t xml:space="preserve"> </w:t>
      </w:r>
      <w:r w:rsidRPr="00CD22A5">
        <w:rPr>
          <w:rFonts w:ascii="Arial" w:hAnsi="Arial" w:cs="Arial"/>
          <w:sz w:val="22"/>
          <w:szCs w:val="22"/>
        </w:rPr>
        <w:t xml:space="preserve">Enfim, esse projeto vem somar em todos os sentidos econômico, educacional, cultural, alimentar e conseqüentemente na vida e na melhoria da qualidade de vida dessa comunidade </w:t>
      </w:r>
      <w:r w:rsidR="00CD22A5" w:rsidRPr="00CD22A5">
        <w:rPr>
          <w:rFonts w:ascii="Arial" w:hAnsi="Arial" w:cs="Arial"/>
          <w:sz w:val="22"/>
          <w:szCs w:val="22"/>
        </w:rPr>
        <w:t xml:space="preserve">escolar. </w:t>
      </w:r>
      <w:r w:rsidRPr="00CD22A5">
        <w:rPr>
          <w:rFonts w:ascii="Arial" w:hAnsi="Arial" w:cs="Arial"/>
          <w:sz w:val="22"/>
          <w:szCs w:val="22"/>
        </w:rPr>
        <w:t>Tendo em vista que a medida proposta reveste-se de elevado interesse público no que se refere à prevenção de doenças vocais e auditivas dos professores da rede municipal de educação, peço a aprovação dos nobres pares.</w:t>
      </w:r>
      <w:r w:rsidR="00CD22A5" w:rsidRPr="00CD22A5">
        <w:rPr>
          <w:rFonts w:ascii="Arial" w:hAnsi="Arial" w:cs="Arial"/>
          <w:sz w:val="22"/>
          <w:szCs w:val="22"/>
        </w:rPr>
        <w:t xml:space="preserve"> </w:t>
      </w:r>
      <w:r w:rsidRPr="00CD22A5">
        <w:rPr>
          <w:rFonts w:ascii="Arial" w:hAnsi="Arial" w:cs="Arial"/>
          <w:sz w:val="22"/>
          <w:szCs w:val="22"/>
        </w:rPr>
        <w:t xml:space="preserve">Destarte, por objetivar ampliar o acesso dos alunos da rede pública a uma alimentação saudável, sem produtos químicos ou agrotóxicos, espero contar com o voto favorável dos nobres Pares </w:t>
      </w:r>
      <w:r w:rsidR="00CD22A5" w:rsidRPr="00CD22A5">
        <w:rPr>
          <w:rFonts w:ascii="Arial" w:hAnsi="Arial" w:cs="Arial"/>
          <w:sz w:val="22"/>
          <w:szCs w:val="22"/>
        </w:rPr>
        <w:t>a</w:t>
      </w:r>
      <w:r w:rsidRPr="00CD22A5">
        <w:rPr>
          <w:rFonts w:ascii="Arial" w:hAnsi="Arial" w:cs="Arial"/>
          <w:sz w:val="22"/>
          <w:szCs w:val="22"/>
        </w:rPr>
        <w:t xml:space="preserve"> presente propositura.</w:t>
      </w:r>
    </w:p>
    <w:p w:rsidR="00422CEA" w:rsidRPr="00CD22A5" w:rsidRDefault="00422CEA" w:rsidP="00CD2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D22A5" w:rsidRPr="00CD22A5" w:rsidRDefault="00422CEA" w:rsidP="00CD22A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D22A5">
        <w:rPr>
          <w:rFonts w:ascii="Arial" w:hAnsi="Arial" w:cs="Arial"/>
          <w:sz w:val="22"/>
          <w:szCs w:val="22"/>
        </w:rPr>
        <w:t xml:space="preserve">Canela, </w:t>
      </w:r>
      <w:r w:rsidR="00CD22A5" w:rsidRPr="00CD22A5">
        <w:rPr>
          <w:rFonts w:ascii="Arial" w:hAnsi="Arial" w:cs="Arial"/>
          <w:sz w:val="22"/>
          <w:szCs w:val="22"/>
        </w:rPr>
        <w:t>10</w:t>
      </w:r>
      <w:r w:rsidRPr="00CD22A5">
        <w:rPr>
          <w:rFonts w:ascii="Arial" w:hAnsi="Arial" w:cs="Arial"/>
          <w:sz w:val="22"/>
          <w:szCs w:val="22"/>
        </w:rPr>
        <w:t xml:space="preserve"> de </w:t>
      </w:r>
      <w:r w:rsidR="00CD22A5" w:rsidRPr="00CD22A5">
        <w:rPr>
          <w:rFonts w:ascii="Arial" w:hAnsi="Arial" w:cs="Arial"/>
          <w:sz w:val="22"/>
          <w:szCs w:val="22"/>
        </w:rPr>
        <w:t>outubro</w:t>
      </w:r>
      <w:r w:rsidRPr="00CD22A5">
        <w:rPr>
          <w:rFonts w:ascii="Arial" w:hAnsi="Arial" w:cs="Arial"/>
          <w:sz w:val="22"/>
          <w:szCs w:val="22"/>
        </w:rPr>
        <w:t xml:space="preserve"> de 2017.</w:t>
      </w:r>
    </w:p>
    <w:p w:rsidR="00422CEA" w:rsidRPr="00CD22A5" w:rsidRDefault="00422CEA" w:rsidP="00CD22A5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  <w:r w:rsidRPr="00CD22A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914400" cy="561975"/>
            <wp:effectExtent l="19050" t="0" r="0" b="0"/>
            <wp:docPr id="4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CEA" w:rsidRPr="00CD22A5" w:rsidRDefault="00422CEA" w:rsidP="00CD22A5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  <w:r w:rsidRPr="00CD22A5">
        <w:rPr>
          <w:rFonts w:ascii="Arial" w:hAnsi="Arial" w:cs="Arial"/>
          <w:noProof/>
          <w:sz w:val="22"/>
          <w:szCs w:val="22"/>
        </w:rPr>
        <w:t>Alberi Dias</w:t>
      </w:r>
    </w:p>
    <w:p w:rsidR="00422CEA" w:rsidRPr="00CD22A5" w:rsidRDefault="00422CEA" w:rsidP="00CD22A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D22A5">
        <w:rPr>
          <w:rFonts w:ascii="Arial" w:hAnsi="Arial" w:cs="Arial"/>
          <w:noProof/>
          <w:sz w:val="22"/>
          <w:szCs w:val="22"/>
        </w:rPr>
        <w:t>Bancada PPS</w:t>
      </w:r>
    </w:p>
    <w:p w:rsidR="00422CEA" w:rsidRPr="00422CEA" w:rsidRDefault="00422CEA" w:rsidP="00CD22A5">
      <w:pPr>
        <w:jc w:val="both"/>
        <w:rPr>
          <w:rFonts w:ascii="Arial" w:hAnsi="Arial" w:cs="Arial"/>
        </w:rPr>
      </w:pPr>
    </w:p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DB1" w:rsidRDefault="00B97DB1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C1EC0" w:rsidRPr="00623BBE" w:rsidRDefault="00FC1EC0" w:rsidP="00CD22A5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23BBE">
        <w:rPr>
          <w:rFonts w:ascii="Arial" w:hAnsi="Arial" w:cs="Arial"/>
          <w:b/>
          <w:bCs/>
          <w:sz w:val="22"/>
          <w:szCs w:val="22"/>
        </w:rPr>
        <w:lastRenderedPageBreak/>
        <w:t xml:space="preserve">PROJETO DE LEI LEGISLATIVO N°.   DE 10 </w:t>
      </w:r>
      <w:r w:rsidR="00CD22A5" w:rsidRPr="00623BBE">
        <w:rPr>
          <w:rFonts w:ascii="Arial" w:hAnsi="Arial" w:cs="Arial"/>
          <w:b/>
          <w:bCs/>
          <w:sz w:val="22"/>
          <w:szCs w:val="22"/>
        </w:rPr>
        <w:t>DE OUTUBRO</w:t>
      </w:r>
      <w:r w:rsidRPr="00623BBE">
        <w:rPr>
          <w:rFonts w:ascii="Arial" w:hAnsi="Arial" w:cs="Arial"/>
          <w:b/>
          <w:bCs/>
          <w:sz w:val="22"/>
          <w:szCs w:val="22"/>
        </w:rPr>
        <w:t xml:space="preserve"> DE 2017</w:t>
      </w:r>
    </w:p>
    <w:p w:rsidR="00422CEA" w:rsidRDefault="00422CEA" w:rsidP="00CD22A5">
      <w:pPr>
        <w:jc w:val="both"/>
        <w:rPr>
          <w:rFonts w:ascii="Arial" w:hAnsi="Arial" w:cs="Arial"/>
          <w:sz w:val="22"/>
          <w:szCs w:val="22"/>
        </w:rPr>
      </w:pPr>
    </w:p>
    <w:p w:rsidR="00623BBE" w:rsidRPr="00623BBE" w:rsidRDefault="00623BBE" w:rsidP="00CD22A5">
      <w:pPr>
        <w:jc w:val="both"/>
        <w:rPr>
          <w:rFonts w:ascii="Arial" w:hAnsi="Arial" w:cs="Arial"/>
          <w:sz w:val="22"/>
          <w:szCs w:val="22"/>
        </w:rPr>
      </w:pPr>
    </w:p>
    <w:p w:rsidR="00422CEA" w:rsidRPr="00623BBE" w:rsidRDefault="00422CEA" w:rsidP="00623BBE">
      <w:pPr>
        <w:ind w:left="4254"/>
        <w:jc w:val="both"/>
        <w:rPr>
          <w:rFonts w:ascii="Arial" w:hAnsi="Arial" w:cs="Arial"/>
          <w:sz w:val="22"/>
          <w:szCs w:val="22"/>
        </w:rPr>
      </w:pPr>
      <w:r w:rsidRPr="00623BBE">
        <w:rPr>
          <w:rFonts w:ascii="Arial" w:hAnsi="Arial" w:cs="Arial"/>
          <w:sz w:val="22"/>
          <w:szCs w:val="22"/>
        </w:rPr>
        <w:t>A Câmara</w:t>
      </w:r>
      <w:r w:rsidR="00FC1EC0" w:rsidRPr="00623BBE">
        <w:rPr>
          <w:rFonts w:ascii="Arial" w:hAnsi="Arial" w:cs="Arial"/>
          <w:sz w:val="22"/>
          <w:szCs w:val="22"/>
        </w:rPr>
        <w:t xml:space="preserve"> Municipal de Canela/RS DECRETA, </w:t>
      </w:r>
      <w:r w:rsidR="00623BBE" w:rsidRPr="00623BBE">
        <w:rPr>
          <w:rFonts w:ascii="Arial" w:hAnsi="Arial" w:cs="Arial"/>
          <w:sz w:val="22"/>
          <w:szCs w:val="22"/>
        </w:rPr>
        <w:t>“</w:t>
      </w:r>
      <w:r w:rsidRPr="00623BBE">
        <w:rPr>
          <w:rFonts w:ascii="Arial" w:hAnsi="Arial" w:cs="Arial"/>
          <w:sz w:val="22"/>
          <w:szCs w:val="22"/>
        </w:rPr>
        <w:t>Ficam criadas as "Hortas Escolares Comunitárias", junto às escolas da rede" municipal de ensino, bem como nas entidades educacionais conveniadas no âmbito  do município de Canela/RS.</w:t>
      </w:r>
    </w:p>
    <w:p w:rsidR="00422CEA" w:rsidRDefault="00422CEA" w:rsidP="00CD22A5">
      <w:pPr>
        <w:jc w:val="both"/>
        <w:rPr>
          <w:rFonts w:ascii="Arial" w:hAnsi="Arial" w:cs="Arial"/>
          <w:sz w:val="22"/>
          <w:szCs w:val="22"/>
        </w:rPr>
      </w:pPr>
    </w:p>
    <w:p w:rsidR="00623BBE" w:rsidRPr="00623BBE" w:rsidRDefault="00623BBE" w:rsidP="00CD22A5">
      <w:pPr>
        <w:jc w:val="both"/>
        <w:rPr>
          <w:rFonts w:ascii="Arial" w:hAnsi="Arial" w:cs="Arial"/>
          <w:sz w:val="22"/>
          <w:szCs w:val="22"/>
        </w:rPr>
      </w:pPr>
    </w:p>
    <w:p w:rsidR="00422CEA" w:rsidRPr="00623BBE" w:rsidRDefault="00422CEA" w:rsidP="00623BB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3BBE">
        <w:rPr>
          <w:rFonts w:ascii="Arial" w:hAnsi="Arial" w:cs="Arial"/>
          <w:sz w:val="22"/>
          <w:szCs w:val="22"/>
        </w:rPr>
        <w:t>Art. 1º.  Excluem-se do previsto no caput as creches.</w:t>
      </w:r>
    </w:p>
    <w:p w:rsidR="00623BBE" w:rsidRPr="00623BBE" w:rsidRDefault="00623BBE" w:rsidP="00623BBE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422CEA" w:rsidRPr="00623BBE" w:rsidRDefault="00422CEA" w:rsidP="00623BB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3BBE">
        <w:rPr>
          <w:rFonts w:ascii="Arial" w:hAnsi="Arial" w:cs="Arial"/>
          <w:sz w:val="22"/>
          <w:szCs w:val="22"/>
        </w:rPr>
        <w:t>Art. 2º Os vegetais colhidos na horta serão consumidos prioritariamente pelos alunos regularmente matriculados e, em caso de excedente, pelo corpo docente e servidores auxiliares, ou distribuídos para a comunidade do entorno.</w:t>
      </w:r>
    </w:p>
    <w:p w:rsidR="00422CEA" w:rsidRPr="00623BBE" w:rsidRDefault="00422CEA" w:rsidP="00623BB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3BBE">
        <w:rPr>
          <w:rFonts w:ascii="Arial" w:hAnsi="Arial" w:cs="Arial"/>
          <w:sz w:val="22"/>
          <w:szCs w:val="22"/>
        </w:rPr>
        <w:t>§ 1º A implantação das "Hortas Escolares Comunitárias" é condição para a realização ou renovação de convênios ou percepção de verba pública por unidades de ensino.</w:t>
      </w:r>
    </w:p>
    <w:p w:rsidR="00422CEA" w:rsidRPr="00623BBE" w:rsidRDefault="00422CEA" w:rsidP="00623BB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3BBE">
        <w:rPr>
          <w:rFonts w:ascii="Arial" w:hAnsi="Arial" w:cs="Arial"/>
          <w:sz w:val="22"/>
          <w:szCs w:val="22"/>
        </w:rPr>
        <w:t>§ 2º A Horta Escolar será de interesse comunitário e será gerenciada conjuntamente pela Diretoria da Escola, pelos conselhos escolares e pela respectiva Associação de Pais e Mestres.</w:t>
      </w:r>
    </w:p>
    <w:p w:rsidR="00422CEA" w:rsidRPr="00623BBE" w:rsidRDefault="00422CEA" w:rsidP="00623BB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3BBE">
        <w:rPr>
          <w:rFonts w:ascii="Arial" w:hAnsi="Arial" w:cs="Arial"/>
          <w:sz w:val="22"/>
          <w:szCs w:val="22"/>
        </w:rPr>
        <w:t>§ 3º Além das espécies de plantas alimentícias poderão ser plantadas nas Hortas Escolares espécies medicinais.</w:t>
      </w:r>
    </w:p>
    <w:p w:rsidR="00623BBE" w:rsidRPr="00623BBE" w:rsidRDefault="00623BBE" w:rsidP="00623BBE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422CEA" w:rsidRPr="00623BBE" w:rsidRDefault="00422CEA" w:rsidP="00623BB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3BBE">
        <w:rPr>
          <w:rFonts w:ascii="Arial" w:hAnsi="Arial" w:cs="Arial"/>
          <w:sz w:val="22"/>
          <w:szCs w:val="22"/>
        </w:rPr>
        <w:t>Art. 3º O Poder Executivo fornecerá apoio técnico para o plantio e cuidados com as hortas, e fornecerá as sementes, equipamentos e a infra</w:t>
      </w:r>
      <w:r w:rsidR="00623BBE" w:rsidRPr="00623BBE">
        <w:rPr>
          <w:rFonts w:ascii="Arial" w:hAnsi="Arial" w:cs="Arial"/>
          <w:sz w:val="22"/>
          <w:szCs w:val="22"/>
        </w:rPr>
        <w:t>-</w:t>
      </w:r>
      <w:r w:rsidRPr="00623BBE">
        <w:rPr>
          <w:rFonts w:ascii="Arial" w:hAnsi="Arial" w:cs="Arial"/>
          <w:sz w:val="22"/>
          <w:szCs w:val="22"/>
        </w:rPr>
        <w:t>estrutura necessária para a implantação das horas comunitárias.</w:t>
      </w:r>
    </w:p>
    <w:p w:rsidR="00422CEA" w:rsidRPr="00623BBE" w:rsidRDefault="00422CEA" w:rsidP="00623BB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3BBE">
        <w:rPr>
          <w:rFonts w:ascii="Arial" w:hAnsi="Arial" w:cs="Arial"/>
          <w:sz w:val="22"/>
          <w:szCs w:val="22"/>
        </w:rPr>
        <w:t>Parágrafo único. Se de pequena monta, as despesas com a manutenção e plantio das "Hortas Escolares Comunitárias" poderá ser realizada através do Programa de Transferência de Recursos Financeiros próprios</w:t>
      </w:r>
    </w:p>
    <w:p w:rsidR="00623BBE" w:rsidRPr="00623BBE" w:rsidRDefault="00623BBE" w:rsidP="00623BBE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422CEA" w:rsidRPr="00623BBE" w:rsidRDefault="00422CEA" w:rsidP="00623BB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3BBE">
        <w:rPr>
          <w:rFonts w:ascii="Arial" w:hAnsi="Arial" w:cs="Arial"/>
          <w:sz w:val="22"/>
          <w:szCs w:val="22"/>
        </w:rPr>
        <w:t>Art. 4º As despesas decorrentes da execução desta Lei correrão por conta de dotações orçamentárias próprias,</w:t>
      </w:r>
      <w:r w:rsidR="00623BBE" w:rsidRPr="00623BBE">
        <w:rPr>
          <w:rFonts w:ascii="Arial" w:hAnsi="Arial" w:cs="Arial"/>
          <w:sz w:val="22"/>
          <w:szCs w:val="22"/>
        </w:rPr>
        <w:t xml:space="preserve"> </w:t>
      </w:r>
      <w:r w:rsidRPr="00623BBE">
        <w:rPr>
          <w:rFonts w:ascii="Arial" w:hAnsi="Arial" w:cs="Arial"/>
          <w:sz w:val="22"/>
          <w:szCs w:val="22"/>
        </w:rPr>
        <w:t>suplementadas, se necessário.</w:t>
      </w:r>
    </w:p>
    <w:p w:rsidR="00623BBE" w:rsidRPr="00623BBE" w:rsidRDefault="00623BBE" w:rsidP="00623BBE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422CEA" w:rsidRPr="00623BBE" w:rsidRDefault="00422CEA" w:rsidP="00623BB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3BBE">
        <w:rPr>
          <w:rFonts w:ascii="Arial" w:hAnsi="Arial" w:cs="Arial"/>
          <w:sz w:val="22"/>
          <w:szCs w:val="22"/>
        </w:rPr>
        <w:t>Art. 5º O Poder Executivo regulamentará a presente Lei no prazo de 90 (noventa) dias, a contar de sua publicação.</w:t>
      </w:r>
    </w:p>
    <w:p w:rsidR="00623BBE" w:rsidRPr="00623BBE" w:rsidRDefault="00623BBE" w:rsidP="00623BBE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422CEA" w:rsidRPr="00623BBE" w:rsidRDefault="00422CEA" w:rsidP="00623BB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3BBE">
        <w:rPr>
          <w:rFonts w:ascii="Arial" w:hAnsi="Arial" w:cs="Arial"/>
          <w:sz w:val="22"/>
          <w:szCs w:val="22"/>
        </w:rPr>
        <w:t>Art. 6º Esta Lei entra em vigor na data de sua publicação, revogadas as disposições em contrário.</w:t>
      </w:r>
    </w:p>
    <w:p w:rsidR="00623BBE" w:rsidRPr="00623BBE" w:rsidRDefault="00623BBE" w:rsidP="00623BB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23BBE" w:rsidRPr="00623BBE" w:rsidRDefault="00FC1EC0" w:rsidP="00623BB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23BBE">
        <w:rPr>
          <w:rFonts w:ascii="Arial" w:hAnsi="Arial" w:cs="Arial"/>
          <w:sz w:val="22"/>
          <w:szCs w:val="22"/>
        </w:rPr>
        <w:t>Canela</w:t>
      </w:r>
      <w:r w:rsidR="00623BBE" w:rsidRPr="00623BBE">
        <w:rPr>
          <w:rFonts w:ascii="Arial" w:hAnsi="Arial" w:cs="Arial"/>
          <w:sz w:val="22"/>
          <w:szCs w:val="22"/>
        </w:rPr>
        <w:t>,</w:t>
      </w:r>
      <w:r w:rsidRPr="00623BBE">
        <w:rPr>
          <w:rFonts w:ascii="Arial" w:hAnsi="Arial" w:cs="Arial"/>
          <w:sz w:val="22"/>
          <w:szCs w:val="22"/>
        </w:rPr>
        <w:t xml:space="preserve"> 10 de Outubro de 2017</w:t>
      </w:r>
      <w:r w:rsidR="00623BBE" w:rsidRPr="00623BBE">
        <w:rPr>
          <w:rFonts w:ascii="Arial" w:hAnsi="Arial" w:cs="Arial"/>
          <w:sz w:val="22"/>
          <w:szCs w:val="22"/>
        </w:rPr>
        <w:t>.</w:t>
      </w:r>
    </w:p>
    <w:p w:rsidR="00623BBE" w:rsidRDefault="00623BBE" w:rsidP="00623BBE">
      <w:pPr>
        <w:spacing w:line="276" w:lineRule="auto"/>
        <w:jc w:val="center"/>
        <w:rPr>
          <w:rFonts w:ascii="Arial" w:hAnsi="Arial" w:cs="Arial"/>
        </w:rPr>
      </w:pPr>
    </w:p>
    <w:p w:rsidR="00623BBE" w:rsidRPr="00623BBE" w:rsidRDefault="00623BBE" w:rsidP="00623BB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23BBE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BBE" w:rsidRPr="00623BBE" w:rsidRDefault="00623BBE" w:rsidP="00623BB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23BBE">
        <w:rPr>
          <w:rFonts w:ascii="Arial" w:hAnsi="Arial" w:cs="Arial"/>
          <w:sz w:val="22"/>
          <w:szCs w:val="22"/>
        </w:rPr>
        <w:t>Alberi Dias</w:t>
      </w:r>
    </w:p>
    <w:p w:rsidR="00422CEA" w:rsidRPr="00422CEA" w:rsidRDefault="00623BBE" w:rsidP="00623BBE">
      <w:pPr>
        <w:spacing w:line="276" w:lineRule="auto"/>
        <w:jc w:val="center"/>
        <w:rPr>
          <w:rFonts w:ascii="Arial" w:hAnsi="Arial" w:cs="Arial"/>
        </w:rPr>
      </w:pPr>
      <w:r w:rsidRPr="00623BBE">
        <w:rPr>
          <w:rFonts w:ascii="Arial" w:hAnsi="Arial" w:cs="Arial"/>
          <w:sz w:val="22"/>
          <w:szCs w:val="22"/>
        </w:rPr>
        <w:t>Bancada PPS</w:t>
      </w:r>
    </w:p>
    <w:sectPr w:rsidR="00422CEA" w:rsidRPr="00422CEA" w:rsidSect="00CD22A5">
      <w:headerReference w:type="even" r:id="rId9"/>
      <w:headerReference w:type="default" r:id="rId10"/>
      <w:footerReference w:type="default" r:id="rId11"/>
      <w:pgSz w:w="12240" w:h="15840"/>
      <w:pgMar w:top="1947" w:right="1467" w:bottom="1276" w:left="1418" w:header="363" w:footer="38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FBD" w:rsidRDefault="00904FBD">
      <w:r>
        <w:separator/>
      </w:r>
    </w:p>
  </w:endnote>
  <w:endnote w:type="continuationSeparator" w:id="0">
    <w:p w:rsidR="00904FBD" w:rsidRDefault="00904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E1" w:rsidRPr="00CD22A5" w:rsidRDefault="003336E1" w:rsidP="00CD22A5">
    <w:pPr>
      <w:pStyle w:val="Rodap"/>
      <w:tabs>
        <w:tab w:val="clear" w:pos="8504"/>
        <w:tab w:val="right" w:pos="9356"/>
      </w:tabs>
      <w:ind w:right="-1"/>
      <w:rPr>
        <w:rFonts w:ascii="Phinster" w:hAnsi="Phinster"/>
        <w:sz w:val="14"/>
        <w:szCs w:val="14"/>
      </w:rPr>
    </w:pPr>
    <w:r w:rsidRPr="00CD22A5">
      <w:rPr>
        <w:rFonts w:ascii="Phinster" w:hAnsi="Phinster"/>
        <w:sz w:val="14"/>
        <w:szCs w:val="14"/>
      </w:rPr>
      <w:t xml:space="preserve">Rua Dona Carlinda, 485. CEP: 95680-000 - Canela/RS | Fone/Fax: (54) 3282.1179 | Fone: (54) 3282.3828 | E-mail: </w:t>
    </w:r>
    <w:r w:rsidR="00CD22A5" w:rsidRPr="00CD22A5">
      <w:rPr>
        <w:rFonts w:ascii="Phinster" w:hAnsi="Phinster"/>
        <w:sz w:val="14"/>
        <w:szCs w:val="14"/>
      </w:rPr>
      <w:t>b</w:t>
    </w:r>
    <w:r w:rsidR="00301BCE" w:rsidRPr="00CD22A5">
      <w:rPr>
        <w:rFonts w:ascii="Phinster" w:hAnsi="Phinster"/>
        <w:sz w:val="14"/>
        <w:szCs w:val="14"/>
      </w:rPr>
      <w:t>ancada</w:t>
    </w:r>
    <w:r w:rsidR="00037281" w:rsidRPr="00CD22A5">
      <w:rPr>
        <w:rFonts w:ascii="Phinster" w:hAnsi="Phinster"/>
        <w:sz w:val="14"/>
        <w:szCs w:val="14"/>
      </w:rPr>
      <w:t>pps</w:t>
    </w:r>
    <w:r w:rsidR="00CD22A5">
      <w:rPr>
        <w:rFonts w:ascii="Phinster" w:hAnsi="Phinster"/>
        <w:sz w:val="14"/>
        <w:szCs w:val="14"/>
      </w:rPr>
      <w:t>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FBD" w:rsidRDefault="00904FBD">
      <w:r>
        <w:separator/>
      </w:r>
    </w:p>
  </w:footnote>
  <w:footnote w:type="continuationSeparator" w:id="0">
    <w:p w:rsidR="00904FBD" w:rsidRDefault="00904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E1" w:rsidRDefault="0051635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336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36E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336E1" w:rsidRDefault="003336E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E1" w:rsidRDefault="001F2D00" w:rsidP="00E8248F">
    <w:pPr>
      <w:pStyle w:val="Cabealho"/>
      <w:ind w:right="360"/>
    </w:pPr>
    <w:r>
      <w:rPr>
        <w:noProof/>
      </w:rPr>
      <w:drawing>
        <wp:inline distT="0" distB="0" distL="0" distR="0">
          <wp:extent cx="2019300" cy="952654"/>
          <wp:effectExtent l="19050" t="0" r="0" b="0"/>
          <wp:docPr id="3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52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36E1" w:rsidRDefault="003336E1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670C5"/>
    <w:multiLevelType w:val="multilevel"/>
    <w:tmpl w:val="59C2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D1F6BB7"/>
    <w:multiLevelType w:val="hybridMultilevel"/>
    <w:tmpl w:val="8F40F6C0"/>
    <w:lvl w:ilvl="0" w:tplc="1D80F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133D4"/>
    <w:rsid w:val="000254B1"/>
    <w:rsid w:val="00037281"/>
    <w:rsid w:val="00044572"/>
    <w:rsid w:val="00055DA4"/>
    <w:rsid w:val="000629BF"/>
    <w:rsid w:val="00091AE2"/>
    <w:rsid w:val="00093CEF"/>
    <w:rsid w:val="000A0000"/>
    <w:rsid w:val="000A106D"/>
    <w:rsid w:val="000A7394"/>
    <w:rsid w:val="000B4056"/>
    <w:rsid w:val="000B6F27"/>
    <w:rsid w:val="000B74C8"/>
    <w:rsid w:val="000C4EC6"/>
    <w:rsid w:val="000C4F75"/>
    <w:rsid w:val="000E2B8B"/>
    <w:rsid w:val="000F263B"/>
    <w:rsid w:val="00111065"/>
    <w:rsid w:val="001119BE"/>
    <w:rsid w:val="0011290D"/>
    <w:rsid w:val="001142CC"/>
    <w:rsid w:val="00116220"/>
    <w:rsid w:val="001225AD"/>
    <w:rsid w:val="00122BF8"/>
    <w:rsid w:val="001247B9"/>
    <w:rsid w:val="00137B7A"/>
    <w:rsid w:val="00142341"/>
    <w:rsid w:val="001507D7"/>
    <w:rsid w:val="0015400F"/>
    <w:rsid w:val="00156355"/>
    <w:rsid w:val="001569B5"/>
    <w:rsid w:val="00157ED1"/>
    <w:rsid w:val="00160148"/>
    <w:rsid w:val="001625D6"/>
    <w:rsid w:val="001657C9"/>
    <w:rsid w:val="00171943"/>
    <w:rsid w:val="00194A54"/>
    <w:rsid w:val="001B4CA6"/>
    <w:rsid w:val="001B5374"/>
    <w:rsid w:val="001B5787"/>
    <w:rsid w:val="001B6494"/>
    <w:rsid w:val="001C76B4"/>
    <w:rsid w:val="001D0A00"/>
    <w:rsid w:val="001E0299"/>
    <w:rsid w:val="001E67E0"/>
    <w:rsid w:val="001F2D00"/>
    <w:rsid w:val="00204815"/>
    <w:rsid w:val="00210C91"/>
    <w:rsid w:val="002203C0"/>
    <w:rsid w:val="002208F5"/>
    <w:rsid w:val="0022262C"/>
    <w:rsid w:val="0022751C"/>
    <w:rsid w:val="00232A1A"/>
    <w:rsid w:val="00233BBC"/>
    <w:rsid w:val="00234B77"/>
    <w:rsid w:val="002415DF"/>
    <w:rsid w:val="0024687B"/>
    <w:rsid w:val="0024797E"/>
    <w:rsid w:val="002516D6"/>
    <w:rsid w:val="00262853"/>
    <w:rsid w:val="00265556"/>
    <w:rsid w:val="00271C3D"/>
    <w:rsid w:val="00281D83"/>
    <w:rsid w:val="002A32E7"/>
    <w:rsid w:val="002C6B40"/>
    <w:rsid w:val="002D0C94"/>
    <w:rsid w:val="002D6865"/>
    <w:rsid w:val="002E1891"/>
    <w:rsid w:val="002E26CE"/>
    <w:rsid w:val="002F2BC9"/>
    <w:rsid w:val="002F54B5"/>
    <w:rsid w:val="002F5584"/>
    <w:rsid w:val="00301BCE"/>
    <w:rsid w:val="00312D01"/>
    <w:rsid w:val="00317743"/>
    <w:rsid w:val="00317C57"/>
    <w:rsid w:val="00321061"/>
    <w:rsid w:val="0032578B"/>
    <w:rsid w:val="003336E1"/>
    <w:rsid w:val="00356075"/>
    <w:rsid w:val="00357E9C"/>
    <w:rsid w:val="00361392"/>
    <w:rsid w:val="00361689"/>
    <w:rsid w:val="00366502"/>
    <w:rsid w:val="00367A0B"/>
    <w:rsid w:val="00382F99"/>
    <w:rsid w:val="00393084"/>
    <w:rsid w:val="003A76BA"/>
    <w:rsid w:val="003B7348"/>
    <w:rsid w:val="003C1A0E"/>
    <w:rsid w:val="003C78FA"/>
    <w:rsid w:val="003D418C"/>
    <w:rsid w:val="003D4AF3"/>
    <w:rsid w:val="003E54AF"/>
    <w:rsid w:val="003F0A25"/>
    <w:rsid w:val="003F4045"/>
    <w:rsid w:val="0040420C"/>
    <w:rsid w:val="00407B81"/>
    <w:rsid w:val="00422CEA"/>
    <w:rsid w:val="00451646"/>
    <w:rsid w:val="004622B9"/>
    <w:rsid w:val="00463F4D"/>
    <w:rsid w:val="004675C9"/>
    <w:rsid w:val="00493A22"/>
    <w:rsid w:val="00495558"/>
    <w:rsid w:val="004A2F3B"/>
    <w:rsid w:val="004A4070"/>
    <w:rsid w:val="004A6FC6"/>
    <w:rsid w:val="004B108D"/>
    <w:rsid w:val="004B77DC"/>
    <w:rsid w:val="004C718B"/>
    <w:rsid w:val="004D5446"/>
    <w:rsid w:val="004D7B6A"/>
    <w:rsid w:val="005069D6"/>
    <w:rsid w:val="00510F55"/>
    <w:rsid w:val="00516354"/>
    <w:rsid w:val="005219C8"/>
    <w:rsid w:val="00526D69"/>
    <w:rsid w:val="0053336E"/>
    <w:rsid w:val="005340E8"/>
    <w:rsid w:val="0053585A"/>
    <w:rsid w:val="00550D73"/>
    <w:rsid w:val="00552024"/>
    <w:rsid w:val="00556193"/>
    <w:rsid w:val="00557A55"/>
    <w:rsid w:val="00562E5B"/>
    <w:rsid w:val="00565C5A"/>
    <w:rsid w:val="00574B92"/>
    <w:rsid w:val="005757D1"/>
    <w:rsid w:val="00576EEB"/>
    <w:rsid w:val="00585F61"/>
    <w:rsid w:val="0059392D"/>
    <w:rsid w:val="00593E11"/>
    <w:rsid w:val="005A3DA5"/>
    <w:rsid w:val="005C0648"/>
    <w:rsid w:val="005C6044"/>
    <w:rsid w:val="005D119C"/>
    <w:rsid w:val="005D6A50"/>
    <w:rsid w:val="005D724C"/>
    <w:rsid w:val="005E112E"/>
    <w:rsid w:val="005E6530"/>
    <w:rsid w:val="005E7E79"/>
    <w:rsid w:val="0061427E"/>
    <w:rsid w:val="00623BBE"/>
    <w:rsid w:val="00625345"/>
    <w:rsid w:val="00626B80"/>
    <w:rsid w:val="006369BE"/>
    <w:rsid w:val="00647F79"/>
    <w:rsid w:val="006532FF"/>
    <w:rsid w:val="0066608F"/>
    <w:rsid w:val="006717DF"/>
    <w:rsid w:val="00696DC4"/>
    <w:rsid w:val="006A31FE"/>
    <w:rsid w:val="006A72EB"/>
    <w:rsid w:val="006B08A3"/>
    <w:rsid w:val="006B0C43"/>
    <w:rsid w:val="006B36FB"/>
    <w:rsid w:val="006B4830"/>
    <w:rsid w:val="006B6F08"/>
    <w:rsid w:val="006C2B44"/>
    <w:rsid w:val="006C316A"/>
    <w:rsid w:val="006C6987"/>
    <w:rsid w:val="006D246C"/>
    <w:rsid w:val="006D50B0"/>
    <w:rsid w:val="006D6C8F"/>
    <w:rsid w:val="006D6EA0"/>
    <w:rsid w:val="006E0ADB"/>
    <w:rsid w:val="006E4540"/>
    <w:rsid w:val="006E7193"/>
    <w:rsid w:val="006F7814"/>
    <w:rsid w:val="007028E8"/>
    <w:rsid w:val="00721081"/>
    <w:rsid w:val="00724ECD"/>
    <w:rsid w:val="007250BE"/>
    <w:rsid w:val="00766466"/>
    <w:rsid w:val="0077374E"/>
    <w:rsid w:val="00773F27"/>
    <w:rsid w:val="0078130D"/>
    <w:rsid w:val="007874C4"/>
    <w:rsid w:val="007901D5"/>
    <w:rsid w:val="00792AE4"/>
    <w:rsid w:val="007977BF"/>
    <w:rsid w:val="007A4003"/>
    <w:rsid w:val="007B022F"/>
    <w:rsid w:val="007B190B"/>
    <w:rsid w:val="007B2F8B"/>
    <w:rsid w:val="007B5D2A"/>
    <w:rsid w:val="007B6D41"/>
    <w:rsid w:val="007D09BB"/>
    <w:rsid w:val="007D0E62"/>
    <w:rsid w:val="007D3B15"/>
    <w:rsid w:val="007E50F9"/>
    <w:rsid w:val="00804773"/>
    <w:rsid w:val="008111A6"/>
    <w:rsid w:val="0081519A"/>
    <w:rsid w:val="00820C93"/>
    <w:rsid w:val="00823CD2"/>
    <w:rsid w:val="00824663"/>
    <w:rsid w:val="008247A6"/>
    <w:rsid w:val="008255CA"/>
    <w:rsid w:val="00826679"/>
    <w:rsid w:val="0084279D"/>
    <w:rsid w:val="008428A2"/>
    <w:rsid w:val="00843D33"/>
    <w:rsid w:val="00853FEC"/>
    <w:rsid w:val="00856EAA"/>
    <w:rsid w:val="00857FF2"/>
    <w:rsid w:val="0086057A"/>
    <w:rsid w:val="00871071"/>
    <w:rsid w:val="00873CDD"/>
    <w:rsid w:val="00894925"/>
    <w:rsid w:val="008974A4"/>
    <w:rsid w:val="008A608A"/>
    <w:rsid w:val="008C178D"/>
    <w:rsid w:val="008C5CBB"/>
    <w:rsid w:val="008D76DF"/>
    <w:rsid w:val="008E016F"/>
    <w:rsid w:val="008E26D8"/>
    <w:rsid w:val="008E55E6"/>
    <w:rsid w:val="008F30EA"/>
    <w:rsid w:val="00900BC7"/>
    <w:rsid w:val="00901F1E"/>
    <w:rsid w:val="00904B80"/>
    <w:rsid w:val="00904FBD"/>
    <w:rsid w:val="009124FF"/>
    <w:rsid w:val="009176EF"/>
    <w:rsid w:val="0092774B"/>
    <w:rsid w:val="00934D58"/>
    <w:rsid w:val="009356D5"/>
    <w:rsid w:val="00941454"/>
    <w:rsid w:val="00942F1A"/>
    <w:rsid w:val="009438DC"/>
    <w:rsid w:val="00956E3E"/>
    <w:rsid w:val="00962E6E"/>
    <w:rsid w:val="00966FEE"/>
    <w:rsid w:val="00970FF0"/>
    <w:rsid w:val="009715AD"/>
    <w:rsid w:val="0097439E"/>
    <w:rsid w:val="00984A72"/>
    <w:rsid w:val="009A312B"/>
    <w:rsid w:val="009A4792"/>
    <w:rsid w:val="009B012A"/>
    <w:rsid w:val="009C7E4C"/>
    <w:rsid w:val="009E576D"/>
    <w:rsid w:val="009F11BC"/>
    <w:rsid w:val="00A02E41"/>
    <w:rsid w:val="00A14865"/>
    <w:rsid w:val="00A15BB0"/>
    <w:rsid w:val="00A17767"/>
    <w:rsid w:val="00A204B5"/>
    <w:rsid w:val="00A2098D"/>
    <w:rsid w:val="00A22110"/>
    <w:rsid w:val="00A23E44"/>
    <w:rsid w:val="00A34244"/>
    <w:rsid w:val="00A35B13"/>
    <w:rsid w:val="00A442F4"/>
    <w:rsid w:val="00A44B22"/>
    <w:rsid w:val="00A747DA"/>
    <w:rsid w:val="00A81B81"/>
    <w:rsid w:val="00A86577"/>
    <w:rsid w:val="00A91EE7"/>
    <w:rsid w:val="00A92810"/>
    <w:rsid w:val="00AA3E81"/>
    <w:rsid w:val="00AA3FAE"/>
    <w:rsid w:val="00AC5063"/>
    <w:rsid w:val="00AD68F8"/>
    <w:rsid w:val="00AE7ADA"/>
    <w:rsid w:val="00AF6B75"/>
    <w:rsid w:val="00AF70E6"/>
    <w:rsid w:val="00B054C2"/>
    <w:rsid w:val="00B07DF8"/>
    <w:rsid w:val="00B15F6F"/>
    <w:rsid w:val="00B22D2C"/>
    <w:rsid w:val="00B34AED"/>
    <w:rsid w:val="00B34EE0"/>
    <w:rsid w:val="00B3653A"/>
    <w:rsid w:val="00B37BB7"/>
    <w:rsid w:val="00B453DA"/>
    <w:rsid w:val="00B6702C"/>
    <w:rsid w:val="00B71843"/>
    <w:rsid w:val="00B80DC1"/>
    <w:rsid w:val="00B8316A"/>
    <w:rsid w:val="00B937D1"/>
    <w:rsid w:val="00B97DB1"/>
    <w:rsid w:val="00BA4193"/>
    <w:rsid w:val="00BB0510"/>
    <w:rsid w:val="00BD5F19"/>
    <w:rsid w:val="00BE5F00"/>
    <w:rsid w:val="00BF356C"/>
    <w:rsid w:val="00BF52E8"/>
    <w:rsid w:val="00C05156"/>
    <w:rsid w:val="00C05820"/>
    <w:rsid w:val="00C10BCC"/>
    <w:rsid w:val="00C11D43"/>
    <w:rsid w:val="00C12E95"/>
    <w:rsid w:val="00C33F03"/>
    <w:rsid w:val="00C3404F"/>
    <w:rsid w:val="00C419EE"/>
    <w:rsid w:val="00C45B24"/>
    <w:rsid w:val="00C47C25"/>
    <w:rsid w:val="00C53E96"/>
    <w:rsid w:val="00C56689"/>
    <w:rsid w:val="00C567DD"/>
    <w:rsid w:val="00C62178"/>
    <w:rsid w:val="00C63756"/>
    <w:rsid w:val="00C66487"/>
    <w:rsid w:val="00C8781B"/>
    <w:rsid w:val="00C90235"/>
    <w:rsid w:val="00C9704E"/>
    <w:rsid w:val="00CA5D1A"/>
    <w:rsid w:val="00CA75D5"/>
    <w:rsid w:val="00CB5DD8"/>
    <w:rsid w:val="00CC3207"/>
    <w:rsid w:val="00CD22A5"/>
    <w:rsid w:val="00CD2A52"/>
    <w:rsid w:val="00CE38DB"/>
    <w:rsid w:val="00CF0837"/>
    <w:rsid w:val="00CF3D4D"/>
    <w:rsid w:val="00D00C7C"/>
    <w:rsid w:val="00D035C3"/>
    <w:rsid w:val="00D13966"/>
    <w:rsid w:val="00D13B97"/>
    <w:rsid w:val="00D230C4"/>
    <w:rsid w:val="00D50BC7"/>
    <w:rsid w:val="00D52774"/>
    <w:rsid w:val="00D5314A"/>
    <w:rsid w:val="00D559B0"/>
    <w:rsid w:val="00D720CA"/>
    <w:rsid w:val="00D81732"/>
    <w:rsid w:val="00D837C3"/>
    <w:rsid w:val="00D90D8E"/>
    <w:rsid w:val="00D928E4"/>
    <w:rsid w:val="00D9435D"/>
    <w:rsid w:val="00D94742"/>
    <w:rsid w:val="00D9568D"/>
    <w:rsid w:val="00DA5178"/>
    <w:rsid w:val="00DB3EC6"/>
    <w:rsid w:val="00DC4D1B"/>
    <w:rsid w:val="00DC6AEB"/>
    <w:rsid w:val="00DD190B"/>
    <w:rsid w:val="00DD55E4"/>
    <w:rsid w:val="00DE2325"/>
    <w:rsid w:val="00DE6401"/>
    <w:rsid w:val="00DF181A"/>
    <w:rsid w:val="00DF23D7"/>
    <w:rsid w:val="00DF43E0"/>
    <w:rsid w:val="00E01BB6"/>
    <w:rsid w:val="00E0366B"/>
    <w:rsid w:val="00E20C93"/>
    <w:rsid w:val="00E241ED"/>
    <w:rsid w:val="00E35A6A"/>
    <w:rsid w:val="00E63477"/>
    <w:rsid w:val="00E644CA"/>
    <w:rsid w:val="00E702D9"/>
    <w:rsid w:val="00E8248F"/>
    <w:rsid w:val="00EA06D6"/>
    <w:rsid w:val="00EA37DA"/>
    <w:rsid w:val="00EB341D"/>
    <w:rsid w:val="00EC05B3"/>
    <w:rsid w:val="00EC09B4"/>
    <w:rsid w:val="00EC3346"/>
    <w:rsid w:val="00EC7C41"/>
    <w:rsid w:val="00ED18BF"/>
    <w:rsid w:val="00ED2765"/>
    <w:rsid w:val="00ED7B8A"/>
    <w:rsid w:val="00EE23C0"/>
    <w:rsid w:val="00EE54A1"/>
    <w:rsid w:val="00EF74C0"/>
    <w:rsid w:val="00F01204"/>
    <w:rsid w:val="00F100EB"/>
    <w:rsid w:val="00F1201A"/>
    <w:rsid w:val="00F12334"/>
    <w:rsid w:val="00F149C6"/>
    <w:rsid w:val="00F172C3"/>
    <w:rsid w:val="00F21197"/>
    <w:rsid w:val="00F2472C"/>
    <w:rsid w:val="00F30896"/>
    <w:rsid w:val="00F30B1A"/>
    <w:rsid w:val="00F316F3"/>
    <w:rsid w:val="00F331DA"/>
    <w:rsid w:val="00F3369E"/>
    <w:rsid w:val="00F428B7"/>
    <w:rsid w:val="00F645FE"/>
    <w:rsid w:val="00F71D70"/>
    <w:rsid w:val="00F757C5"/>
    <w:rsid w:val="00F804D8"/>
    <w:rsid w:val="00F8689E"/>
    <w:rsid w:val="00F874AF"/>
    <w:rsid w:val="00F91DF3"/>
    <w:rsid w:val="00F97F5A"/>
    <w:rsid w:val="00FA7178"/>
    <w:rsid w:val="00FB2E2A"/>
    <w:rsid w:val="00FC0DCB"/>
    <w:rsid w:val="00FC1EC0"/>
    <w:rsid w:val="00FC3302"/>
    <w:rsid w:val="00FC49E8"/>
    <w:rsid w:val="00FE1190"/>
    <w:rsid w:val="00FE4CB3"/>
    <w:rsid w:val="00FE70CA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01B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CC320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CC3207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6B6F08"/>
  </w:style>
  <w:style w:type="character" w:customStyle="1" w:styleId="apple-style-span">
    <w:name w:val="apple-style-span"/>
    <w:basedOn w:val="Fontepargpadro"/>
    <w:rsid w:val="00122BF8"/>
  </w:style>
  <w:style w:type="character" w:customStyle="1" w:styleId="textexposedshow">
    <w:name w:val="text_exposed_show"/>
    <w:basedOn w:val="Fontepargpadro"/>
    <w:rsid w:val="00463F4D"/>
  </w:style>
  <w:style w:type="character" w:customStyle="1" w:styleId="Ttulo1Char">
    <w:name w:val="Título 1 Char"/>
    <w:link w:val="Ttulo1"/>
    <w:rsid w:val="00301B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ighlight">
    <w:name w:val="highlight"/>
    <w:rsid w:val="00301BCE"/>
  </w:style>
  <w:style w:type="character" w:customStyle="1" w:styleId="label">
    <w:name w:val="label"/>
    <w:rsid w:val="00301BCE"/>
  </w:style>
  <w:style w:type="paragraph" w:styleId="Textodenotaderodap">
    <w:name w:val="footnote text"/>
    <w:basedOn w:val="Normal"/>
    <w:link w:val="TextodenotaderodapChar"/>
    <w:rsid w:val="00A177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17767"/>
  </w:style>
  <w:style w:type="character" w:styleId="Refdenotaderodap">
    <w:name w:val="footnote reference"/>
    <w:rsid w:val="00A177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4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4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2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51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4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13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92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381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94C7-A6DA-41F2-B239-DB48C802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Organization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user</cp:lastModifiedBy>
  <cp:revision>2</cp:revision>
  <cp:lastPrinted>2017-06-26T22:08:00Z</cp:lastPrinted>
  <dcterms:created xsi:type="dcterms:W3CDTF">2017-10-11T19:33:00Z</dcterms:created>
  <dcterms:modified xsi:type="dcterms:W3CDTF">2017-10-11T19:33:00Z</dcterms:modified>
</cp:coreProperties>
</file>