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281D80">
        <w:rPr>
          <w:rStyle w:val="5yl5"/>
          <w:rFonts w:ascii="Arial" w:hAnsi="Arial" w:cs="Arial"/>
        </w:rPr>
        <w:t>que o Executivo utilize as arvores da RS 235 e RS 466 que a EGR doou para a prefeitura, que as mesma sejam utilizada para construção de casa populares.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</w:t>
      </w:r>
      <w:r w:rsidR="002D2C50">
        <w:rPr>
          <w:rFonts w:ascii="Arial" w:hAnsi="Arial" w:cs="Arial"/>
          <w:lang w:val="pt-BR"/>
        </w:rPr>
        <w:t xml:space="preserve">tude com carinho a possibilidade, </w:t>
      </w:r>
      <w:r w:rsidR="00281D80">
        <w:rPr>
          <w:rFonts w:ascii="Arial" w:hAnsi="Arial" w:cs="Arial"/>
          <w:lang w:val="pt-BR"/>
        </w:rPr>
        <w:t xml:space="preserve">da utilização destas madeiras para a construção de lares para família carentes que necessitam </w:t>
      </w:r>
      <w:r w:rsidR="00EE3265">
        <w:rPr>
          <w:rFonts w:ascii="Arial" w:hAnsi="Arial" w:cs="Arial"/>
          <w:lang w:val="pt-BR"/>
        </w:rPr>
        <w:t>de um lar digno para morar</w:t>
      </w:r>
      <w:r w:rsidR="002D2C50">
        <w:rPr>
          <w:rStyle w:val="5yl5"/>
          <w:rFonts w:ascii="Arial" w:hAnsi="Arial" w:cs="Arial"/>
          <w:lang w:val="pt-BR"/>
        </w:rPr>
        <w:t>.</w:t>
      </w:r>
      <w:r w:rsidR="002D2C50">
        <w:rPr>
          <w:rFonts w:ascii="Arial" w:hAnsi="Arial" w:cs="Arial"/>
          <w:lang w:val="pt-BR"/>
        </w:rPr>
        <w:t xml:space="preserve"> 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E3265">
        <w:rPr>
          <w:rFonts w:ascii="Arial" w:hAnsi="Arial" w:cs="Arial"/>
          <w:b/>
          <w:lang w:val="pt-BR"/>
        </w:rPr>
        <w:t>05 de Dezembro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40" w:rsidRDefault="00740140">
      <w:r>
        <w:separator/>
      </w:r>
    </w:p>
  </w:endnote>
  <w:endnote w:type="continuationSeparator" w:id="0">
    <w:p w:rsidR="00740140" w:rsidRDefault="0074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40" w:rsidRDefault="00740140">
      <w:r>
        <w:separator/>
      </w:r>
    </w:p>
  </w:footnote>
  <w:footnote w:type="continuationSeparator" w:id="0">
    <w:p w:rsidR="00740140" w:rsidRDefault="00740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1D80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0140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435B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EE3265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2017-12-04T21:41:00Z</dcterms:created>
  <dcterms:modified xsi:type="dcterms:W3CDTF">2017-12-04T21:41:00Z</dcterms:modified>
</cp:coreProperties>
</file>