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50E1" w:rsidRDefault="005850E1" w:rsidP="0070281B">
      <w:pPr>
        <w:jc w:val="both"/>
        <w:rPr>
          <w:rFonts w:ascii="Arial" w:eastAsia="Arial" w:hAnsi="Arial" w:cs="Arial"/>
        </w:rPr>
      </w:pPr>
    </w:p>
    <w:p w:rsidR="005850E1" w:rsidRDefault="005850E1" w:rsidP="0070281B">
      <w:pPr>
        <w:jc w:val="both"/>
        <w:rPr>
          <w:rFonts w:ascii="Arial" w:eastAsia="Arial" w:hAnsi="Arial" w:cs="Arial"/>
        </w:rPr>
      </w:pPr>
    </w:p>
    <w:p w:rsidR="0070281B" w:rsidRPr="007645E1" w:rsidRDefault="0070281B" w:rsidP="0070281B">
      <w:pPr>
        <w:jc w:val="both"/>
        <w:rPr>
          <w:rFonts w:ascii="Arial" w:eastAsia="Arial" w:hAnsi="Arial" w:cs="Arial"/>
          <w:b/>
        </w:rPr>
      </w:pPr>
      <w:r w:rsidRPr="007645E1">
        <w:rPr>
          <w:rFonts w:ascii="Arial" w:eastAsia="Arial" w:hAnsi="Arial" w:cs="Arial"/>
          <w:b/>
        </w:rPr>
        <w:t xml:space="preserve">EMENDA </w:t>
      </w:r>
      <w:r w:rsidR="00FA6CF7">
        <w:rPr>
          <w:rFonts w:ascii="Arial" w:eastAsia="Arial" w:hAnsi="Arial" w:cs="Arial"/>
          <w:b/>
        </w:rPr>
        <w:t>INCLUSIVA</w:t>
      </w:r>
      <w:r w:rsidRPr="007645E1">
        <w:rPr>
          <w:rFonts w:ascii="Arial" w:eastAsia="Arial" w:hAnsi="Arial" w:cs="Arial"/>
          <w:b/>
        </w:rPr>
        <w:t xml:space="preserve"> Nº. 01 AO PROJETO DE LEI COMPLEMENTAR Nº 14, DE 18 DE DEZEMBRO DE 2017.</w:t>
      </w:r>
    </w:p>
    <w:p w:rsidR="0070281B" w:rsidRDefault="0070281B" w:rsidP="0070281B">
      <w:pPr>
        <w:jc w:val="both"/>
        <w:rPr>
          <w:rFonts w:ascii="Arial" w:eastAsia="Arial" w:hAnsi="Arial" w:cs="Arial"/>
        </w:rPr>
      </w:pPr>
    </w:p>
    <w:p w:rsidR="0070281B" w:rsidRDefault="0070281B" w:rsidP="0070281B">
      <w:pPr>
        <w:jc w:val="both"/>
        <w:rPr>
          <w:rFonts w:ascii="Arial" w:eastAsia="Arial" w:hAnsi="Arial" w:cs="Arial"/>
        </w:rPr>
      </w:pPr>
      <w:r w:rsidRPr="0070281B">
        <w:rPr>
          <w:rFonts w:ascii="Arial" w:eastAsia="Arial" w:hAnsi="Arial" w:cs="Arial"/>
        </w:rPr>
        <w:t>O vereador proponente, no uso de suas atribuições legais e r</w:t>
      </w:r>
      <w:r>
        <w:rPr>
          <w:rFonts w:ascii="Arial" w:eastAsia="Arial" w:hAnsi="Arial" w:cs="Arial"/>
        </w:rPr>
        <w:t xml:space="preserve">egimentais, de acordo com o que </w:t>
      </w:r>
      <w:r w:rsidRPr="0070281B">
        <w:rPr>
          <w:rFonts w:ascii="Arial" w:eastAsia="Arial" w:hAnsi="Arial" w:cs="Arial"/>
        </w:rPr>
        <w:t xml:space="preserve">dispõe o Regimento Interno, apresenta Emenda </w:t>
      </w:r>
      <w:r w:rsidR="00FA6CF7">
        <w:rPr>
          <w:rFonts w:ascii="Arial" w:eastAsia="Arial" w:hAnsi="Arial" w:cs="Arial"/>
        </w:rPr>
        <w:t>Inclusiva</w:t>
      </w:r>
      <w:r w:rsidRPr="0070281B">
        <w:rPr>
          <w:rFonts w:ascii="Arial" w:eastAsia="Arial" w:hAnsi="Arial" w:cs="Arial"/>
        </w:rPr>
        <w:t xml:space="preserve"> ao Projeto de Lei Complementar n°. 14,</w:t>
      </w:r>
      <w:r>
        <w:rPr>
          <w:rFonts w:ascii="Arial" w:eastAsia="Arial" w:hAnsi="Arial" w:cs="Arial"/>
        </w:rPr>
        <w:t xml:space="preserve"> </w:t>
      </w:r>
      <w:r w:rsidRPr="0070281B">
        <w:rPr>
          <w:rFonts w:ascii="Arial" w:eastAsia="Arial" w:hAnsi="Arial" w:cs="Arial"/>
        </w:rPr>
        <w:t>de 18 de dezembro de 2017, com a seguinte ementa “</w:t>
      </w:r>
      <w:r w:rsidR="00FA6CF7">
        <w:rPr>
          <w:rFonts w:ascii="Arial" w:eastAsia="Arial" w:hAnsi="Arial" w:cs="Arial"/>
        </w:rPr>
        <w:t xml:space="preserve">Inclui os parágrafos § 3° e 4° no </w:t>
      </w:r>
      <w:r>
        <w:rPr>
          <w:rFonts w:ascii="Arial" w:eastAsia="Arial" w:hAnsi="Arial" w:cs="Arial"/>
        </w:rPr>
        <w:t>Art. 9° do Projeto de Le</w:t>
      </w:r>
      <w:r w:rsidRPr="0070281B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</w:t>
      </w:r>
      <w:r w:rsidRPr="0070281B">
        <w:rPr>
          <w:rFonts w:ascii="Arial" w:eastAsia="Arial" w:hAnsi="Arial" w:cs="Arial"/>
        </w:rPr>
        <w:t>Complementar n°. 14, de 18 de dezembro de 2017”​, nos termos a seguir.</w:t>
      </w:r>
      <w:r>
        <w:rPr>
          <w:rFonts w:ascii="Arial" w:eastAsia="Arial" w:hAnsi="Arial" w:cs="Arial"/>
        </w:rPr>
        <w:t xml:space="preserve"> </w:t>
      </w:r>
    </w:p>
    <w:p w:rsidR="0070281B" w:rsidRDefault="0070281B" w:rsidP="0070281B">
      <w:pPr>
        <w:jc w:val="both"/>
        <w:rPr>
          <w:rFonts w:ascii="Arial" w:eastAsia="Arial" w:hAnsi="Arial" w:cs="Arial"/>
        </w:rPr>
      </w:pPr>
    </w:p>
    <w:p w:rsidR="0070281B" w:rsidRDefault="00FA6CF7" w:rsidP="0070281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1º Ficam incluídos os parágrafos §3° e 4° no</w:t>
      </w:r>
      <w:r w:rsidR="0070281B">
        <w:rPr>
          <w:rFonts w:ascii="Arial" w:eastAsia="Arial" w:hAnsi="Arial" w:cs="Arial"/>
        </w:rPr>
        <w:t xml:space="preserve"> </w:t>
      </w:r>
      <w:r w:rsidR="0070281B" w:rsidRPr="0070281B">
        <w:rPr>
          <w:rFonts w:ascii="Arial" w:eastAsia="Arial" w:hAnsi="Arial" w:cs="Arial"/>
        </w:rPr>
        <w:t xml:space="preserve">art. 9° do Projeto de Lei Complementar n°. 14, de 18 de Dezembro de 2017, </w:t>
      </w:r>
      <w:r>
        <w:rPr>
          <w:rFonts w:ascii="Arial" w:eastAsia="Arial" w:hAnsi="Arial" w:cs="Arial"/>
        </w:rPr>
        <w:t>os quais passarão a ter a seguinte redação:</w:t>
      </w:r>
    </w:p>
    <w:p w:rsidR="0070281B" w:rsidRDefault="0070281B" w:rsidP="0070281B">
      <w:pPr>
        <w:jc w:val="both"/>
        <w:rPr>
          <w:rFonts w:ascii="Arial" w:eastAsia="Arial" w:hAnsi="Arial" w:cs="Arial"/>
        </w:rPr>
      </w:pPr>
    </w:p>
    <w:p w:rsidR="00E862E8" w:rsidRPr="00D750CE" w:rsidRDefault="00E862E8" w:rsidP="00E862E8">
      <w:pPr>
        <w:ind w:left="2880"/>
        <w:jc w:val="both"/>
        <w:rPr>
          <w:rFonts w:ascii="Arial" w:eastAsia="Arial" w:hAnsi="Arial" w:cs="Arial"/>
          <w:sz w:val="20"/>
          <w:szCs w:val="20"/>
        </w:rPr>
      </w:pPr>
      <w:r w:rsidRPr="00D750CE">
        <w:rPr>
          <w:rFonts w:ascii="Arial" w:eastAsia="Arial" w:hAnsi="Arial" w:cs="Arial"/>
          <w:sz w:val="20"/>
          <w:szCs w:val="20"/>
        </w:rPr>
        <w:t xml:space="preserve">§ 3º As situações que </w:t>
      </w:r>
      <w:r>
        <w:rPr>
          <w:rFonts w:ascii="Arial" w:eastAsia="Arial" w:hAnsi="Arial" w:cs="Arial"/>
          <w:sz w:val="20"/>
          <w:szCs w:val="20"/>
        </w:rPr>
        <w:t>forem consideradas como não edificadas, nos termos da tabela exposta no § 2°, poderão</w:t>
      </w:r>
      <w:r w:rsidRPr="00D750CE">
        <w:rPr>
          <w:rFonts w:ascii="Arial" w:eastAsia="Arial" w:hAnsi="Arial" w:cs="Arial"/>
          <w:sz w:val="20"/>
          <w:szCs w:val="20"/>
        </w:rPr>
        <w:t>, a requerimento do interessado, ser</w:t>
      </w:r>
      <w:r>
        <w:rPr>
          <w:rFonts w:ascii="Arial" w:eastAsia="Arial" w:hAnsi="Arial" w:cs="Arial"/>
          <w:sz w:val="20"/>
          <w:szCs w:val="20"/>
        </w:rPr>
        <w:t>em</w:t>
      </w:r>
      <w:r w:rsidRPr="00D750CE">
        <w:rPr>
          <w:rFonts w:ascii="Arial" w:eastAsia="Arial" w:hAnsi="Arial" w:cs="Arial"/>
          <w:sz w:val="20"/>
          <w:szCs w:val="20"/>
        </w:rPr>
        <w:t xml:space="preserve"> analisada</w:t>
      </w:r>
      <w:r>
        <w:rPr>
          <w:rFonts w:ascii="Arial" w:eastAsia="Arial" w:hAnsi="Arial" w:cs="Arial"/>
          <w:sz w:val="20"/>
          <w:szCs w:val="20"/>
        </w:rPr>
        <w:t>s</w:t>
      </w:r>
      <w:r w:rsidRPr="00D750CE">
        <w:rPr>
          <w:rFonts w:ascii="Arial" w:eastAsia="Arial" w:hAnsi="Arial" w:cs="Arial"/>
          <w:sz w:val="20"/>
          <w:szCs w:val="20"/>
        </w:rPr>
        <w:t xml:space="preserve"> por comissão específica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D750CE">
        <w:rPr>
          <w:rFonts w:ascii="Arial" w:eastAsia="Arial" w:hAnsi="Arial" w:cs="Arial"/>
          <w:sz w:val="20"/>
          <w:szCs w:val="20"/>
        </w:rPr>
        <w:t xml:space="preserve">nomeada pelo prefeito, composta por </w:t>
      </w:r>
      <w:r>
        <w:rPr>
          <w:rFonts w:ascii="Arial" w:eastAsia="Arial" w:hAnsi="Arial" w:cs="Arial"/>
          <w:sz w:val="20"/>
          <w:szCs w:val="20"/>
        </w:rPr>
        <w:t xml:space="preserve">03 </w:t>
      </w:r>
      <w:r w:rsidRPr="00D750CE">
        <w:rPr>
          <w:rFonts w:ascii="Arial" w:eastAsia="Arial" w:hAnsi="Arial" w:cs="Arial"/>
          <w:sz w:val="20"/>
          <w:szCs w:val="20"/>
        </w:rPr>
        <w:t>servidores municipais da área social, ambiental e tributária, nas condições estabelecidas em regulamento próprio</w:t>
      </w:r>
      <w:r>
        <w:rPr>
          <w:rFonts w:ascii="Arial" w:eastAsia="Arial" w:hAnsi="Arial" w:cs="Arial"/>
          <w:sz w:val="20"/>
          <w:szCs w:val="20"/>
        </w:rPr>
        <w:t>, com prazo máximo de 30 dias entre o requerimento e a decisão</w:t>
      </w:r>
      <w:r w:rsidRPr="00D750CE">
        <w:rPr>
          <w:rFonts w:ascii="Arial" w:eastAsia="Arial" w:hAnsi="Arial" w:cs="Arial"/>
          <w:sz w:val="20"/>
          <w:szCs w:val="20"/>
        </w:rPr>
        <w:t>.</w:t>
      </w:r>
    </w:p>
    <w:p w:rsidR="00E862E8" w:rsidRPr="00D750CE" w:rsidRDefault="00E862E8" w:rsidP="00E862E8">
      <w:pPr>
        <w:ind w:left="2880"/>
        <w:jc w:val="both"/>
        <w:rPr>
          <w:rFonts w:ascii="Arial" w:eastAsia="Arial" w:hAnsi="Arial" w:cs="Arial"/>
          <w:sz w:val="20"/>
          <w:szCs w:val="20"/>
        </w:rPr>
      </w:pPr>
    </w:p>
    <w:p w:rsidR="00B849AF" w:rsidRDefault="00E862E8" w:rsidP="00E862E8">
      <w:pPr>
        <w:ind w:left="28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§ 4</w:t>
      </w:r>
      <w:r w:rsidRPr="00D750CE">
        <w:rPr>
          <w:rFonts w:ascii="Arial" w:eastAsia="Arial" w:hAnsi="Arial" w:cs="Arial"/>
          <w:sz w:val="20"/>
          <w:szCs w:val="20"/>
        </w:rPr>
        <w:t>º O disp</w:t>
      </w:r>
      <w:r>
        <w:rPr>
          <w:rFonts w:ascii="Arial" w:eastAsia="Arial" w:hAnsi="Arial" w:cs="Arial"/>
          <w:sz w:val="20"/>
          <w:szCs w:val="20"/>
        </w:rPr>
        <w:t>osto neste artigo não se a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plica</w:t>
      </w:r>
      <w:r w:rsidRPr="00D750CE">
        <w:rPr>
          <w:rFonts w:ascii="Arial" w:eastAsia="Arial" w:hAnsi="Arial" w:cs="Arial"/>
          <w:sz w:val="20"/>
          <w:szCs w:val="20"/>
        </w:rPr>
        <w:t xml:space="preserve"> aos imóveis que já são tributados como edificados até a publicação desta lei.</w:t>
      </w:r>
    </w:p>
    <w:p w:rsidR="006A7438" w:rsidRDefault="006A7438" w:rsidP="006A7438">
      <w:pPr>
        <w:jc w:val="both"/>
        <w:rPr>
          <w:rFonts w:ascii="Arial" w:eastAsia="Arial" w:hAnsi="Arial" w:cs="Arial"/>
        </w:rPr>
      </w:pPr>
    </w:p>
    <w:p w:rsidR="00D750CE" w:rsidRDefault="00D750CE" w:rsidP="0070281B">
      <w:pPr>
        <w:ind w:left="2880"/>
        <w:jc w:val="both"/>
        <w:rPr>
          <w:rFonts w:ascii="Arial" w:eastAsia="Arial" w:hAnsi="Arial" w:cs="Arial"/>
        </w:rPr>
      </w:pPr>
    </w:p>
    <w:p w:rsidR="00D750CE" w:rsidRPr="0070281B" w:rsidRDefault="00D750CE" w:rsidP="0070281B">
      <w:pPr>
        <w:ind w:left="2880"/>
        <w:jc w:val="both"/>
        <w:rPr>
          <w:rFonts w:ascii="Arial" w:eastAsia="Arial" w:hAnsi="Arial" w:cs="Arial"/>
        </w:rPr>
      </w:pPr>
    </w:p>
    <w:p w:rsidR="0070281B" w:rsidRDefault="0070281B" w:rsidP="0070281B">
      <w:pPr>
        <w:ind w:left="1440"/>
        <w:jc w:val="both"/>
        <w:rPr>
          <w:rFonts w:ascii="Arial" w:eastAsia="Arial" w:hAnsi="Arial" w:cs="Arial"/>
        </w:rPr>
      </w:pPr>
    </w:p>
    <w:p w:rsidR="0070281B" w:rsidRPr="00D750CE" w:rsidRDefault="0070281B" w:rsidP="00D750CE">
      <w:pPr>
        <w:jc w:val="center"/>
        <w:rPr>
          <w:rFonts w:ascii="Arial" w:eastAsia="Arial" w:hAnsi="Arial" w:cs="Arial"/>
          <w:b/>
        </w:rPr>
      </w:pPr>
      <w:r w:rsidRPr="00D750CE">
        <w:rPr>
          <w:rFonts w:ascii="Arial" w:eastAsia="Arial" w:hAnsi="Arial" w:cs="Arial"/>
          <w:b/>
        </w:rPr>
        <w:t>JUSTIFICATIVA</w:t>
      </w:r>
    </w:p>
    <w:p w:rsidR="0070281B" w:rsidRDefault="0070281B" w:rsidP="0070281B">
      <w:pPr>
        <w:jc w:val="both"/>
        <w:rPr>
          <w:rFonts w:ascii="Arial" w:eastAsia="Arial" w:hAnsi="Arial" w:cs="Arial"/>
        </w:rPr>
      </w:pPr>
    </w:p>
    <w:p w:rsidR="0070281B" w:rsidRDefault="0070281B" w:rsidP="0070281B">
      <w:pPr>
        <w:jc w:val="both"/>
        <w:rPr>
          <w:rFonts w:ascii="Arial" w:eastAsia="Arial" w:hAnsi="Arial" w:cs="Arial"/>
        </w:rPr>
      </w:pPr>
    </w:p>
    <w:p w:rsidR="00D750CE" w:rsidRDefault="0070281B" w:rsidP="0070281B">
      <w:pPr>
        <w:jc w:val="both"/>
        <w:rPr>
          <w:rFonts w:ascii="Arial" w:eastAsia="Arial" w:hAnsi="Arial" w:cs="Arial"/>
        </w:rPr>
      </w:pPr>
      <w:r w:rsidRPr="0070281B">
        <w:rPr>
          <w:rFonts w:ascii="Arial" w:eastAsia="Arial" w:hAnsi="Arial" w:cs="Arial"/>
        </w:rPr>
        <w:t>Apresenta-se a presente emenda</w:t>
      </w:r>
      <w:r w:rsidR="00D750CE">
        <w:rPr>
          <w:rFonts w:ascii="Arial" w:eastAsia="Arial" w:hAnsi="Arial" w:cs="Arial"/>
        </w:rPr>
        <w:t>, após discussão junto ao Poder Executivo, aos efe</w:t>
      </w:r>
      <w:r w:rsidR="00983F4D">
        <w:rPr>
          <w:rFonts w:ascii="Arial" w:eastAsia="Arial" w:hAnsi="Arial" w:cs="Arial"/>
        </w:rPr>
        <w:t>itos de aproximar o regramento à</w:t>
      </w:r>
      <w:r w:rsidR="00D750CE">
        <w:rPr>
          <w:rFonts w:ascii="Arial" w:eastAsia="Arial" w:hAnsi="Arial" w:cs="Arial"/>
        </w:rPr>
        <w:t xml:space="preserve"> realidade local, não trazendo prejuízo ao contribuinte. </w:t>
      </w:r>
    </w:p>
    <w:p w:rsidR="0070281B" w:rsidRPr="0070281B" w:rsidRDefault="0070281B" w:rsidP="0070281B">
      <w:pPr>
        <w:jc w:val="both"/>
        <w:rPr>
          <w:rFonts w:ascii="Arial" w:eastAsia="Arial" w:hAnsi="Arial" w:cs="Arial"/>
        </w:rPr>
      </w:pPr>
      <w:r w:rsidRPr="0070281B">
        <w:rPr>
          <w:rFonts w:ascii="Arial" w:eastAsia="Arial" w:hAnsi="Arial" w:cs="Arial"/>
        </w:rPr>
        <w:t>.</w:t>
      </w:r>
    </w:p>
    <w:p w:rsidR="0070281B" w:rsidRDefault="00D750CE" w:rsidP="0070281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Canela, 22</w:t>
      </w:r>
      <w:r w:rsidR="0070281B" w:rsidRPr="0070281B">
        <w:rPr>
          <w:rFonts w:ascii="Arial" w:eastAsia="Arial" w:hAnsi="Arial" w:cs="Arial"/>
        </w:rPr>
        <w:t xml:space="preserve"> de dezembro de 2017.</w:t>
      </w:r>
    </w:p>
    <w:p w:rsidR="0070281B" w:rsidRPr="0070281B" w:rsidRDefault="0070281B" w:rsidP="0070281B">
      <w:pPr>
        <w:jc w:val="center"/>
        <w:rPr>
          <w:rFonts w:ascii="Arial" w:eastAsia="Arial" w:hAnsi="Arial" w:cs="Arial"/>
        </w:rPr>
      </w:pPr>
    </w:p>
    <w:p w:rsidR="0070281B" w:rsidRPr="0070281B" w:rsidRDefault="0070281B" w:rsidP="0070281B">
      <w:pPr>
        <w:jc w:val="center"/>
        <w:rPr>
          <w:rFonts w:ascii="Arial" w:eastAsia="Arial" w:hAnsi="Arial" w:cs="Arial"/>
        </w:rPr>
      </w:pPr>
      <w:r w:rsidRPr="0070281B">
        <w:rPr>
          <w:rFonts w:ascii="Arial" w:eastAsia="Arial" w:hAnsi="Arial" w:cs="Arial"/>
        </w:rPr>
        <w:t>______________________________________</w:t>
      </w:r>
    </w:p>
    <w:p w:rsidR="0070281B" w:rsidRPr="0070281B" w:rsidRDefault="0070281B" w:rsidP="0070281B">
      <w:pPr>
        <w:jc w:val="center"/>
        <w:rPr>
          <w:rFonts w:ascii="Arial" w:eastAsia="Arial" w:hAnsi="Arial" w:cs="Arial"/>
        </w:rPr>
      </w:pPr>
      <w:r w:rsidRPr="0070281B">
        <w:rPr>
          <w:rFonts w:ascii="Arial" w:eastAsia="Arial" w:hAnsi="Arial" w:cs="Arial"/>
        </w:rPr>
        <w:t xml:space="preserve">Ismael </w:t>
      </w:r>
      <w:proofErr w:type="spellStart"/>
      <w:r w:rsidRPr="0070281B">
        <w:rPr>
          <w:rFonts w:ascii="Arial" w:eastAsia="Arial" w:hAnsi="Arial" w:cs="Arial"/>
        </w:rPr>
        <w:t>Viezze</w:t>
      </w:r>
      <w:proofErr w:type="spellEnd"/>
    </w:p>
    <w:p w:rsidR="005850E1" w:rsidRDefault="0070281B" w:rsidP="0070281B">
      <w:pPr>
        <w:jc w:val="center"/>
        <w:rPr>
          <w:rFonts w:ascii="Arial" w:eastAsia="Arial" w:hAnsi="Arial" w:cs="Arial"/>
        </w:rPr>
      </w:pPr>
      <w:r w:rsidRPr="0070281B">
        <w:rPr>
          <w:rFonts w:ascii="Arial" w:eastAsia="Arial" w:hAnsi="Arial" w:cs="Arial"/>
        </w:rPr>
        <w:t>Vereador - PDT</w:t>
      </w:r>
      <w:r w:rsidRPr="0070281B">
        <w:rPr>
          <w:rFonts w:ascii="Arial" w:eastAsia="Arial" w:hAnsi="Arial" w:cs="Arial"/>
        </w:rPr>
        <w:cr/>
      </w:r>
    </w:p>
    <w:sectPr w:rsidR="005850E1">
      <w:headerReference w:type="default" r:id="rId7"/>
      <w:footerReference w:type="default" r:id="rId8"/>
      <w:pgSz w:w="11906" w:h="16838"/>
      <w:pgMar w:top="1985" w:right="1276" w:bottom="1276" w:left="141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EC1" w:rsidRDefault="00A67EC1">
      <w:r>
        <w:separator/>
      </w:r>
    </w:p>
  </w:endnote>
  <w:endnote w:type="continuationSeparator" w:id="0">
    <w:p w:rsidR="00A67EC1" w:rsidRDefault="00A6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0E1" w:rsidRDefault="009B74D1">
    <w:pPr>
      <w:spacing w:after="720"/>
      <w:ind w:left="-7"/>
      <w:jc w:val="center"/>
      <w:rPr>
        <w:sz w:val="14"/>
        <w:szCs w:val="14"/>
      </w:rPr>
    </w:pPr>
    <w:r>
      <w:rPr>
        <w:sz w:val="14"/>
        <w:szCs w:val="14"/>
      </w:rPr>
      <w:t>Rua Dona Carlinda, 485. CEP: 95680-000 - Canela/RS | Fone/Fax: (54) 3282.1179 | Fone: (54)</w:t>
    </w:r>
    <w:r w:rsidR="00D750CE">
      <w:rPr>
        <w:sz w:val="14"/>
        <w:szCs w:val="14"/>
      </w:rPr>
      <w:t xml:space="preserve"> 3282.3828 | E-mail: bancadapdt</w:t>
    </w:r>
    <w:r>
      <w:rPr>
        <w:sz w:val="14"/>
        <w:szCs w:val="14"/>
      </w:rPr>
      <w:t>@canela.rs.leg.br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EC1" w:rsidRDefault="00A67EC1">
      <w:r>
        <w:separator/>
      </w:r>
    </w:p>
  </w:footnote>
  <w:footnote w:type="continuationSeparator" w:id="0">
    <w:p w:rsidR="00A67EC1" w:rsidRDefault="00A6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0E1" w:rsidRDefault="009B74D1">
    <w:pPr>
      <w:spacing w:before="720"/>
      <w:ind w:right="360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-95249</wp:posOffset>
          </wp:positionH>
          <wp:positionV relativeFrom="paragraph">
            <wp:posOffset>476250</wp:posOffset>
          </wp:positionV>
          <wp:extent cx="2100263" cy="990850"/>
          <wp:effectExtent l="0" t="0" r="0" b="0"/>
          <wp:wrapTopAndBottom distT="0" dist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0263" cy="990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50E1"/>
    <w:rsid w:val="00031648"/>
    <w:rsid w:val="00043C2F"/>
    <w:rsid w:val="001178FA"/>
    <w:rsid w:val="00310035"/>
    <w:rsid w:val="003B7C3F"/>
    <w:rsid w:val="003E261C"/>
    <w:rsid w:val="005850E1"/>
    <w:rsid w:val="00674DEF"/>
    <w:rsid w:val="006A7438"/>
    <w:rsid w:val="0070281B"/>
    <w:rsid w:val="007048EB"/>
    <w:rsid w:val="007645E1"/>
    <w:rsid w:val="00983F4D"/>
    <w:rsid w:val="009B1E22"/>
    <w:rsid w:val="009B74D1"/>
    <w:rsid w:val="00A67EC1"/>
    <w:rsid w:val="00B849AF"/>
    <w:rsid w:val="00BA3300"/>
    <w:rsid w:val="00BD52C3"/>
    <w:rsid w:val="00D435B4"/>
    <w:rsid w:val="00D750CE"/>
    <w:rsid w:val="00E862E8"/>
    <w:rsid w:val="00FA6CF7"/>
    <w:rsid w:val="00FB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B84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750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50CE"/>
  </w:style>
  <w:style w:type="paragraph" w:styleId="Rodap">
    <w:name w:val="footer"/>
    <w:basedOn w:val="Normal"/>
    <w:link w:val="RodapChar"/>
    <w:uiPriority w:val="99"/>
    <w:unhideWhenUsed/>
    <w:rsid w:val="00D750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5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B84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750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50CE"/>
  </w:style>
  <w:style w:type="paragraph" w:styleId="Rodap">
    <w:name w:val="footer"/>
    <w:basedOn w:val="Normal"/>
    <w:link w:val="RodapChar"/>
    <w:uiPriority w:val="99"/>
    <w:unhideWhenUsed/>
    <w:rsid w:val="00D750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11</cp:revision>
  <cp:lastPrinted>2017-12-22T12:07:00Z</cp:lastPrinted>
  <dcterms:created xsi:type="dcterms:W3CDTF">2017-12-21T17:33:00Z</dcterms:created>
  <dcterms:modified xsi:type="dcterms:W3CDTF">2017-12-22T13:07:00Z</dcterms:modified>
</cp:coreProperties>
</file>