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7D" w:rsidRPr="002C52AC" w:rsidRDefault="0046613D" w:rsidP="002C52AC">
      <w:pPr>
        <w:ind w:left="0"/>
        <w:jc w:val="left"/>
        <w:rPr>
          <w:rFonts w:ascii="Arial" w:eastAsia="Arial" w:hAnsi="Arial" w:cs="Arial"/>
          <w:b/>
          <w:sz w:val="28"/>
          <w:szCs w:val="28"/>
        </w:rPr>
      </w:pPr>
      <w:r w:rsidRPr="002C52AC">
        <w:rPr>
          <w:rFonts w:ascii="Arial" w:eastAsia="Arial" w:hAnsi="Arial" w:cs="Arial"/>
          <w:b/>
          <w:sz w:val="28"/>
          <w:szCs w:val="28"/>
        </w:rPr>
        <w:t xml:space="preserve">Pedido de Informações N°. </w:t>
      </w:r>
      <w:r w:rsidRPr="002C52AC">
        <w:rPr>
          <w:rFonts w:ascii="Arial" w:eastAsia="Arial" w:hAnsi="Arial" w:cs="Arial"/>
          <w:b/>
          <w:sz w:val="28"/>
          <w:szCs w:val="28"/>
          <w:u w:val="single"/>
        </w:rPr>
        <w:t xml:space="preserve">      </w:t>
      </w:r>
      <w:r w:rsidRPr="002C52AC">
        <w:rPr>
          <w:rFonts w:ascii="Arial" w:eastAsia="Arial" w:hAnsi="Arial" w:cs="Arial"/>
          <w:b/>
          <w:sz w:val="28"/>
          <w:szCs w:val="28"/>
        </w:rPr>
        <w:t>/2018</w:t>
      </w:r>
    </w:p>
    <w:p w:rsidR="008B117D" w:rsidRDefault="008B117D">
      <w:pPr>
        <w:ind w:left="0" w:firstLine="708"/>
        <w:rPr>
          <w:rFonts w:ascii="Arial" w:eastAsia="Arial" w:hAnsi="Arial" w:cs="Arial"/>
        </w:rPr>
      </w:pPr>
    </w:p>
    <w:p w:rsidR="008B117D" w:rsidRDefault="008B117D">
      <w:pPr>
        <w:ind w:left="0" w:firstLine="708"/>
        <w:rPr>
          <w:rFonts w:ascii="Arial" w:eastAsia="Arial" w:hAnsi="Arial" w:cs="Arial"/>
        </w:rPr>
      </w:pPr>
    </w:p>
    <w:p w:rsidR="008B117D" w:rsidRDefault="0046613D">
      <w:pPr>
        <w:ind w:left="0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 Excelentíssimo Senhor</w:t>
      </w:r>
      <w:bookmarkStart w:id="0" w:name="_GoBack"/>
      <w:bookmarkEnd w:id="0"/>
    </w:p>
    <w:p w:rsidR="008B117D" w:rsidRDefault="0046613D">
      <w:pPr>
        <w:ind w:left="0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Alberi Dias</w:t>
      </w:r>
    </w:p>
    <w:p w:rsidR="008B117D" w:rsidRDefault="0046613D">
      <w:pPr>
        <w:ind w:left="0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da Câmara Municipal de Canela.</w:t>
      </w:r>
    </w:p>
    <w:p w:rsidR="008B117D" w:rsidRDefault="0046613D">
      <w:pPr>
        <w:ind w:left="0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Canela – RS.</w:t>
      </w:r>
    </w:p>
    <w:p w:rsidR="008B117D" w:rsidRDefault="008B117D">
      <w:pPr>
        <w:ind w:left="0" w:firstLine="708"/>
        <w:rPr>
          <w:rFonts w:ascii="Arial" w:eastAsia="Arial" w:hAnsi="Arial" w:cs="Arial"/>
        </w:rPr>
      </w:pPr>
    </w:p>
    <w:p w:rsidR="008B117D" w:rsidRDefault="0046613D">
      <w:pPr>
        <w:ind w:left="0" w:firstLine="708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</w:t>
      </w:r>
      <w:r>
        <w:rPr>
          <w:rFonts w:ascii="Arial" w:eastAsia="Arial" w:hAnsi="Arial" w:cs="Arial"/>
          <w:sz w:val="28"/>
          <w:szCs w:val="28"/>
          <w:u w:val="single"/>
        </w:rPr>
        <w:t>Senhor Presidente</w:t>
      </w:r>
    </w:p>
    <w:p w:rsidR="008B117D" w:rsidRDefault="008B117D">
      <w:pPr>
        <w:ind w:left="0" w:firstLine="708"/>
        <w:jc w:val="center"/>
        <w:rPr>
          <w:rFonts w:ascii="Arial" w:eastAsia="Arial" w:hAnsi="Arial" w:cs="Arial"/>
          <w:b/>
          <w:sz w:val="28"/>
          <w:szCs w:val="28"/>
        </w:rPr>
      </w:pPr>
    </w:p>
    <w:p w:rsidR="008B117D" w:rsidRDefault="0046613D">
      <w:pPr>
        <w:ind w:left="0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vereador que a este subscreve, em observância ao art. 155 do Regimento Interno desta Casa, usando de suas atribuições legais, que são inerentes ao cargo que ocupa, solicita a esta Casa para que seja encaminhado ao Poder Executivo o seguinte Pedido de Inf</w:t>
      </w:r>
      <w:r>
        <w:rPr>
          <w:rFonts w:ascii="Arial" w:eastAsia="Arial" w:hAnsi="Arial" w:cs="Arial"/>
        </w:rPr>
        <w:t>ormações:</w:t>
      </w:r>
    </w:p>
    <w:p w:rsidR="008B117D" w:rsidRDefault="008B117D">
      <w:pPr>
        <w:ind w:left="0" w:firstLine="708"/>
        <w:rPr>
          <w:rFonts w:ascii="Arial" w:eastAsia="Arial" w:hAnsi="Arial" w:cs="Arial"/>
        </w:rPr>
      </w:pPr>
    </w:p>
    <w:p w:rsidR="008B117D" w:rsidRDefault="0046613D">
      <w:pPr>
        <w:numPr>
          <w:ilvl w:val="0"/>
          <w:numId w:val="1"/>
        </w:numPr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Em relação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incidência de IPTU, solicita-se informações acerca de quantos imóveis </w:t>
      </w:r>
      <w:r>
        <w:rPr>
          <w:rFonts w:ascii="Arial" w:eastAsia="Arial" w:hAnsi="Arial" w:cs="Arial"/>
          <w:color w:val="000000"/>
        </w:rPr>
        <w:t>registrados no município têm incidência tributária de 0,27%?</w:t>
      </w:r>
    </w:p>
    <w:p w:rsidR="008B117D" w:rsidRDefault="0046613D">
      <w:pPr>
        <w:numPr>
          <w:ilvl w:val="0"/>
          <w:numId w:val="1"/>
        </w:numPr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Em relação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incidência de IPTU, solicita-se informações acerca de quantos imóveis registrados no mun</w:t>
      </w:r>
      <w:r>
        <w:rPr>
          <w:rFonts w:ascii="Arial" w:eastAsia="Arial" w:hAnsi="Arial" w:cs="Arial"/>
        </w:rPr>
        <w:t>icípio têm incidência tributária de 2%?</w:t>
      </w:r>
    </w:p>
    <w:p w:rsidR="008B117D" w:rsidRDefault="008B117D">
      <w:pPr>
        <w:ind w:left="720"/>
        <w:rPr>
          <w:rFonts w:ascii="Arial" w:eastAsia="Arial" w:hAnsi="Arial" w:cs="Arial"/>
        </w:rPr>
      </w:pPr>
    </w:p>
    <w:p w:rsidR="008B117D" w:rsidRDefault="0046613D">
      <w:pPr>
        <w:numPr>
          <w:ilvl w:val="0"/>
          <w:numId w:val="2"/>
        </w:numPr>
        <w:contextualSpacing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Justificativa</w:t>
      </w:r>
    </w:p>
    <w:p w:rsidR="008B117D" w:rsidRDefault="008B117D">
      <w:pPr>
        <w:spacing w:line="240" w:lineRule="auto"/>
        <w:ind w:left="720"/>
        <w:rPr>
          <w:rFonts w:ascii="Arial" w:eastAsia="Arial" w:hAnsi="Arial" w:cs="Arial"/>
          <w:u w:val="single"/>
        </w:rPr>
      </w:pPr>
    </w:p>
    <w:p w:rsidR="008B117D" w:rsidRDefault="0046613D">
      <w:pPr>
        <w:spacing w:line="240" w:lineRule="auto"/>
        <w:ind w:left="0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Tal solicitação </w:t>
      </w:r>
      <w:proofErr w:type="gramStart"/>
      <w:r>
        <w:rPr>
          <w:rFonts w:ascii="Arial" w:eastAsia="Arial" w:hAnsi="Arial" w:cs="Arial"/>
        </w:rPr>
        <w:t>atende a</w:t>
      </w:r>
      <w:proofErr w:type="gramEnd"/>
      <w:r>
        <w:rPr>
          <w:rFonts w:ascii="Arial" w:eastAsia="Arial" w:hAnsi="Arial" w:cs="Arial"/>
        </w:rPr>
        <w:t xml:space="preserve"> pedidos da população e deste vereador signatário.</w:t>
      </w:r>
    </w:p>
    <w:p w:rsidR="008B117D" w:rsidRDefault="008B117D">
      <w:pPr>
        <w:spacing w:line="240" w:lineRule="auto"/>
        <w:ind w:left="0"/>
        <w:rPr>
          <w:rFonts w:ascii="Arial" w:eastAsia="Arial" w:hAnsi="Arial" w:cs="Arial"/>
        </w:rPr>
      </w:pPr>
    </w:p>
    <w:p w:rsidR="008B117D" w:rsidRDefault="008B117D">
      <w:pPr>
        <w:spacing w:line="240" w:lineRule="auto"/>
        <w:ind w:left="0"/>
        <w:rPr>
          <w:rFonts w:ascii="Arial" w:eastAsia="Arial" w:hAnsi="Arial" w:cs="Arial"/>
        </w:rPr>
      </w:pPr>
    </w:p>
    <w:p w:rsidR="008B117D" w:rsidRDefault="008B117D">
      <w:pPr>
        <w:spacing w:line="240" w:lineRule="auto"/>
        <w:ind w:left="0"/>
        <w:rPr>
          <w:rFonts w:ascii="Arial" w:eastAsia="Arial" w:hAnsi="Arial" w:cs="Arial"/>
        </w:rPr>
      </w:pPr>
    </w:p>
    <w:p w:rsidR="008B117D" w:rsidRDefault="0046613D">
      <w:pPr>
        <w:spacing w:line="240" w:lineRule="auto"/>
        <w:ind w:left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Canela, 23 de outubro de 2018.</w:t>
      </w:r>
    </w:p>
    <w:p w:rsidR="008B117D" w:rsidRDefault="008B117D">
      <w:pPr>
        <w:spacing w:line="240" w:lineRule="auto"/>
        <w:ind w:left="0"/>
        <w:jc w:val="center"/>
        <w:rPr>
          <w:rFonts w:ascii="Arial" w:eastAsia="Arial" w:hAnsi="Arial" w:cs="Arial"/>
        </w:rPr>
      </w:pPr>
    </w:p>
    <w:p w:rsidR="008B117D" w:rsidRDefault="008B117D">
      <w:pPr>
        <w:jc w:val="center"/>
        <w:rPr>
          <w:rFonts w:ascii="Arial" w:eastAsia="Arial" w:hAnsi="Arial" w:cs="Arial"/>
        </w:rPr>
      </w:pPr>
    </w:p>
    <w:p w:rsidR="008B117D" w:rsidRDefault="0046613D">
      <w:pPr>
        <w:ind w:left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914400" cy="5607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0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117D" w:rsidRDefault="0046613D">
      <w:pPr>
        <w:ind w:left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Alberi </w:t>
      </w:r>
      <w:proofErr w:type="spellStart"/>
      <w:proofErr w:type="gramStart"/>
      <w:r>
        <w:rPr>
          <w:rFonts w:ascii="Arial" w:eastAsia="Arial" w:hAnsi="Arial" w:cs="Arial"/>
        </w:rPr>
        <w:t>G.</w:t>
      </w:r>
      <w:proofErr w:type="gramEnd"/>
      <w:r>
        <w:rPr>
          <w:rFonts w:ascii="Arial" w:eastAsia="Arial" w:hAnsi="Arial" w:cs="Arial"/>
        </w:rPr>
        <w:t>Dias</w:t>
      </w:r>
      <w:proofErr w:type="spellEnd"/>
    </w:p>
    <w:p w:rsidR="008B117D" w:rsidRDefault="0046613D">
      <w:pPr>
        <w:ind w:left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 - PPS</w:t>
      </w:r>
    </w:p>
    <w:p w:rsidR="008B117D" w:rsidRDefault="0046613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</w:t>
      </w:r>
    </w:p>
    <w:p w:rsidR="008B117D" w:rsidRDefault="008B117D">
      <w:pPr>
        <w:ind w:left="0"/>
      </w:pPr>
    </w:p>
    <w:sectPr w:rsidR="008B117D">
      <w:headerReference w:type="even" r:id="rId9"/>
      <w:headerReference w:type="default" r:id="rId10"/>
      <w:footerReference w:type="default" r:id="rId11"/>
      <w:pgSz w:w="11907" w:h="16839"/>
      <w:pgMar w:top="1417" w:right="1467" w:bottom="113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3D" w:rsidRDefault="0046613D">
      <w:pPr>
        <w:spacing w:line="240" w:lineRule="auto"/>
      </w:pPr>
      <w:r>
        <w:separator/>
      </w:r>
    </w:p>
  </w:endnote>
  <w:endnote w:type="continuationSeparator" w:id="0">
    <w:p w:rsidR="0046613D" w:rsidRDefault="00466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7D" w:rsidRDefault="004661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901" w:hanging="709"/>
      <w:jc w:val="center"/>
      <w:rPr>
        <w:rFonts w:ascii="Phinster" w:eastAsia="Phinster" w:hAnsi="Phinster" w:cs="Phinster"/>
        <w:color w:val="000000"/>
        <w:sz w:val="16"/>
        <w:szCs w:val="16"/>
      </w:rPr>
    </w:pPr>
    <w:r>
      <w:rPr>
        <w:rFonts w:ascii="Phinster" w:eastAsia="Phinster" w:hAnsi="Phinster" w:cs="Phinster"/>
        <w:color w:val="000000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eastAsia="Phinster" w:hAnsi="Phinster" w:cs="Phinster"/>
        <w:sz w:val="16"/>
        <w:szCs w:val="16"/>
      </w:rPr>
      <w:t>bancadapps@canela.rs.leg.br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3D" w:rsidRDefault="0046613D">
      <w:pPr>
        <w:spacing w:line="240" w:lineRule="auto"/>
      </w:pPr>
      <w:r>
        <w:separator/>
      </w:r>
    </w:p>
  </w:footnote>
  <w:footnote w:type="continuationSeparator" w:id="0">
    <w:p w:rsidR="0046613D" w:rsidRDefault="00466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7D" w:rsidRDefault="004661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709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B117D" w:rsidRDefault="008B11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 w:hanging="709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7D" w:rsidRDefault="004661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 w:hanging="709"/>
      <w:rPr>
        <w:color w:val="000000"/>
      </w:rPr>
    </w:pPr>
    <w:r>
      <w:rPr>
        <w:noProof/>
        <w:color w:val="000000"/>
      </w:rPr>
      <w:drawing>
        <wp:inline distT="0" distB="0" distL="0" distR="0">
          <wp:extent cx="1733233" cy="817694"/>
          <wp:effectExtent l="0" t="0" r="0" b="0"/>
          <wp:docPr id="2" name="image2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3233" cy="8176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B117D" w:rsidRDefault="008B11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 w:hanging="709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2A33"/>
    <w:multiLevelType w:val="multilevel"/>
    <w:tmpl w:val="55E6E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336D53"/>
    <w:multiLevelType w:val="multilevel"/>
    <w:tmpl w:val="AFD877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117D"/>
    <w:rsid w:val="002C52AC"/>
    <w:rsid w:val="0046613D"/>
    <w:rsid w:val="008B117D"/>
    <w:rsid w:val="00EA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C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C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2018-10-23T16:54:00Z</dcterms:created>
  <dcterms:modified xsi:type="dcterms:W3CDTF">2018-10-23T17:17:00Z</dcterms:modified>
</cp:coreProperties>
</file>