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B77" w:rsidRPr="00472B77" w:rsidRDefault="00472B77" w:rsidP="00472B77">
      <w:pPr>
        <w:pStyle w:val="Ttulo1"/>
        <w:ind w:firstLine="708"/>
        <w:jc w:val="right"/>
        <w:rPr>
          <w:rFonts w:asciiTheme="majorHAnsi" w:hAnsiTheme="majorHAnsi" w:cstheme="majorHAnsi"/>
          <w:sz w:val="22"/>
          <w:szCs w:val="22"/>
        </w:rPr>
      </w:pPr>
      <w:r w:rsidRPr="00472B77">
        <w:rPr>
          <w:rFonts w:asciiTheme="majorHAnsi" w:hAnsiTheme="majorHAnsi" w:cstheme="majorHAnsi"/>
          <w:sz w:val="22"/>
          <w:szCs w:val="22"/>
        </w:rPr>
        <w:t>Indicação nº_____/2022</w:t>
      </w:r>
    </w:p>
    <w:p w:rsidR="00472B77" w:rsidRPr="00472B77" w:rsidRDefault="00472B77" w:rsidP="00472B77">
      <w:pPr>
        <w:ind w:firstLine="1418"/>
        <w:rPr>
          <w:rFonts w:asciiTheme="majorHAnsi" w:hAnsiTheme="majorHAnsi" w:cstheme="majorHAnsi"/>
          <w:b/>
          <w:sz w:val="22"/>
          <w:szCs w:val="22"/>
        </w:rPr>
      </w:pPr>
    </w:p>
    <w:p w:rsidR="00472B77" w:rsidRPr="00472B77" w:rsidRDefault="00472B77" w:rsidP="00472B77">
      <w:pPr>
        <w:pStyle w:val="Cabealho"/>
        <w:tabs>
          <w:tab w:val="left" w:pos="708"/>
        </w:tabs>
        <w:ind w:firstLine="720"/>
        <w:rPr>
          <w:rFonts w:asciiTheme="majorHAnsi" w:hAnsiTheme="majorHAnsi" w:cstheme="majorHAnsi"/>
          <w:b/>
          <w:bCs/>
          <w:sz w:val="22"/>
          <w:szCs w:val="22"/>
        </w:rPr>
      </w:pPr>
      <w:r w:rsidRPr="00472B77">
        <w:rPr>
          <w:rFonts w:asciiTheme="majorHAnsi" w:hAnsiTheme="majorHAnsi" w:cstheme="majorHAnsi"/>
          <w:b/>
          <w:bCs/>
          <w:sz w:val="22"/>
          <w:szCs w:val="22"/>
        </w:rPr>
        <w:t>Ao</w:t>
      </w:r>
    </w:p>
    <w:p w:rsidR="00472B77" w:rsidRPr="00472B77" w:rsidRDefault="00472B77" w:rsidP="00472B77">
      <w:pPr>
        <w:pStyle w:val="Cabealho"/>
        <w:tabs>
          <w:tab w:val="left" w:pos="708"/>
        </w:tabs>
        <w:ind w:firstLine="720"/>
        <w:rPr>
          <w:rFonts w:asciiTheme="majorHAnsi" w:hAnsiTheme="majorHAnsi" w:cstheme="majorHAnsi"/>
          <w:b/>
          <w:bCs/>
          <w:i/>
          <w:iCs/>
          <w:sz w:val="22"/>
          <w:szCs w:val="22"/>
        </w:rPr>
      </w:pPr>
      <w:r w:rsidRPr="00472B77">
        <w:rPr>
          <w:rFonts w:asciiTheme="majorHAnsi" w:hAnsiTheme="majorHAnsi" w:cstheme="majorHAnsi"/>
          <w:b/>
          <w:bCs/>
          <w:sz w:val="22"/>
          <w:szCs w:val="22"/>
        </w:rPr>
        <w:t>Exmo. Presidente</w:t>
      </w:r>
    </w:p>
    <w:p w:rsidR="00472B77" w:rsidRPr="00472B77" w:rsidRDefault="00472B77" w:rsidP="00472B77">
      <w:pPr>
        <w:pStyle w:val="Cabealho"/>
        <w:tabs>
          <w:tab w:val="left" w:pos="708"/>
        </w:tabs>
        <w:rPr>
          <w:rFonts w:asciiTheme="majorHAnsi" w:hAnsiTheme="majorHAnsi" w:cstheme="majorHAnsi"/>
          <w:b/>
          <w:bCs/>
          <w:sz w:val="22"/>
          <w:szCs w:val="22"/>
        </w:rPr>
      </w:pPr>
      <w:r w:rsidRPr="00472B77">
        <w:rPr>
          <w:rFonts w:asciiTheme="majorHAnsi" w:hAnsiTheme="majorHAnsi" w:cstheme="majorHAnsi"/>
          <w:b/>
          <w:bCs/>
          <w:i/>
          <w:iCs/>
          <w:sz w:val="22"/>
          <w:szCs w:val="22"/>
        </w:rPr>
        <w:tab/>
        <w:t>Carlos Alfredo Schaffer</w:t>
      </w:r>
    </w:p>
    <w:p w:rsidR="00472B77" w:rsidRPr="00472B77" w:rsidRDefault="00472B77" w:rsidP="00472B77">
      <w:pPr>
        <w:pStyle w:val="Cabealho"/>
        <w:tabs>
          <w:tab w:val="left" w:pos="708"/>
        </w:tabs>
        <w:rPr>
          <w:rFonts w:asciiTheme="majorHAnsi" w:hAnsiTheme="majorHAnsi" w:cstheme="majorHAnsi"/>
          <w:b/>
          <w:bCs/>
          <w:sz w:val="22"/>
          <w:szCs w:val="22"/>
        </w:rPr>
      </w:pPr>
      <w:r w:rsidRPr="00472B77">
        <w:rPr>
          <w:rFonts w:asciiTheme="majorHAnsi" w:hAnsiTheme="majorHAnsi" w:cstheme="majorHAnsi"/>
          <w:b/>
          <w:bCs/>
          <w:sz w:val="22"/>
          <w:szCs w:val="22"/>
        </w:rPr>
        <w:tab/>
        <w:t>Câmara de Vereadores</w:t>
      </w:r>
    </w:p>
    <w:p w:rsidR="00472B77" w:rsidRPr="00472B77" w:rsidRDefault="00472B77" w:rsidP="00472B77">
      <w:pPr>
        <w:pStyle w:val="Cabealho"/>
        <w:tabs>
          <w:tab w:val="left" w:pos="708"/>
        </w:tabs>
        <w:ind w:firstLine="720"/>
        <w:rPr>
          <w:rFonts w:asciiTheme="majorHAnsi" w:hAnsiTheme="majorHAnsi" w:cstheme="majorHAnsi"/>
          <w:sz w:val="22"/>
          <w:szCs w:val="22"/>
        </w:rPr>
      </w:pPr>
      <w:r w:rsidRPr="00472B77">
        <w:rPr>
          <w:rFonts w:asciiTheme="majorHAnsi" w:hAnsiTheme="majorHAnsi" w:cstheme="majorHAnsi"/>
          <w:b/>
          <w:bCs/>
          <w:sz w:val="22"/>
          <w:szCs w:val="22"/>
        </w:rPr>
        <w:t>Canela – RS</w:t>
      </w:r>
    </w:p>
    <w:p w:rsidR="00472B77" w:rsidRPr="00472B77" w:rsidRDefault="00472B77" w:rsidP="00472B77">
      <w:pPr>
        <w:rPr>
          <w:rFonts w:asciiTheme="majorHAnsi" w:hAnsiTheme="majorHAnsi" w:cstheme="majorHAnsi"/>
          <w:sz w:val="22"/>
          <w:szCs w:val="22"/>
        </w:rPr>
      </w:pPr>
    </w:p>
    <w:p w:rsidR="00472B77" w:rsidRPr="00472B77" w:rsidRDefault="00472B77" w:rsidP="00472B77">
      <w:pPr>
        <w:rPr>
          <w:rFonts w:asciiTheme="majorHAnsi" w:hAnsiTheme="majorHAnsi" w:cstheme="majorHAnsi"/>
          <w:sz w:val="22"/>
          <w:szCs w:val="22"/>
        </w:rPr>
      </w:pPr>
    </w:p>
    <w:p w:rsidR="00472B77" w:rsidRPr="00472B77" w:rsidRDefault="00472B77" w:rsidP="00472B77">
      <w:pPr>
        <w:ind w:firstLine="1418"/>
        <w:rPr>
          <w:rFonts w:asciiTheme="majorHAnsi" w:hAnsiTheme="majorHAnsi" w:cstheme="majorHAnsi"/>
          <w:sz w:val="22"/>
          <w:szCs w:val="22"/>
        </w:rPr>
      </w:pPr>
      <w:r w:rsidRPr="00472B77">
        <w:rPr>
          <w:rFonts w:asciiTheme="majorHAnsi" w:hAnsiTheme="majorHAnsi" w:cstheme="majorHAnsi"/>
          <w:sz w:val="22"/>
          <w:szCs w:val="22"/>
        </w:rPr>
        <w:t>Senhor presidente.</w:t>
      </w:r>
    </w:p>
    <w:p w:rsidR="00BE0929" w:rsidRPr="00472B77" w:rsidRDefault="00BE0929" w:rsidP="00472B77">
      <w:pPr>
        <w:pStyle w:val="normal0"/>
        <w:tabs>
          <w:tab w:val="left" w:pos="7371"/>
        </w:tabs>
        <w:spacing w:after="120"/>
        <w:jc w:val="both"/>
        <w:rPr>
          <w:rFonts w:asciiTheme="majorHAnsi" w:eastAsia="Arial" w:hAnsiTheme="majorHAnsi" w:cstheme="majorHAnsi"/>
          <w:sz w:val="22"/>
          <w:szCs w:val="22"/>
        </w:rPr>
      </w:pPr>
    </w:p>
    <w:p w:rsidR="00BE0929" w:rsidRPr="00472B77" w:rsidRDefault="003262A0">
      <w:pPr>
        <w:pStyle w:val="normal0"/>
        <w:tabs>
          <w:tab w:val="left" w:pos="7371"/>
        </w:tabs>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O ver. Jefferson de Oliveira, de acordo com as normas legais previstas no Regimento Interno e na Lei Orgânica do Município, apresenta o Presente Projeto de Lei Indicação com a seguinte ementa:</w:t>
      </w:r>
    </w:p>
    <w:p w:rsidR="00BE0929" w:rsidRPr="00472B77" w:rsidRDefault="003262A0">
      <w:pPr>
        <w:pStyle w:val="Ttulo1"/>
        <w:keepNext w:val="0"/>
        <w:keepLines w:val="0"/>
        <w:shd w:val="clear" w:color="auto" w:fill="FFFFFF"/>
        <w:tabs>
          <w:tab w:val="left" w:pos="7371"/>
        </w:tabs>
        <w:spacing w:before="300" w:after="300"/>
        <w:ind w:left="3000" w:right="300"/>
        <w:jc w:val="both"/>
        <w:rPr>
          <w:rFonts w:asciiTheme="majorHAnsi" w:eastAsia="Arial" w:hAnsiTheme="majorHAnsi" w:cstheme="majorHAnsi"/>
          <w:b w:val="0"/>
          <w:sz w:val="22"/>
          <w:szCs w:val="22"/>
        </w:rPr>
      </w:pPr>
      <w:bookmarkStart w:id="0" w:name="_heading=h.16nni8mkq7l6" w:colFirst="0" w:colLast="0"/>
      <w:bookmarkEnd w:id="0"/>
      <w:r w:rsidRPr="00472B77">
        <w:rPr>
          <w:rFonts w:asciiTheme="majorHAnsi" w:eastAsia="Arial" w:hAnsiTheme="majorHAnsi" w:cstheme="majorHAnsi"/>
          <w:b w:val="0"/>
          <w:sz w:val="22"/>
          <w:szCs w:val="22"/>
        </w:rPr>
        <w:t xml:space="preserve">Dispõe sobre a obrigatoriedade das concessionárias de serviço público que atuam no município de Canela </w:t>
      </w:r>
      <w:r w:rsidR="00472B77" w:rsidRPr="00472B77">
        <w:rPr>
          <w:rFonts w:asciiTheme="majorHAnsi" w:eastAsia="Arial" w:hAnsiTheme="majorHAnsi" w:cstheme="majorHAnsi"/>
          <w:b w:val="0"/>
          <w:sz w:val="22"/>
          <w:szCs w:val="22"/>
        </w:rPr>
        <w:t>efetuar</w:t>
      </w:r>
      <w:r w:rsidRPr="00472B77">
        <w:rPr>
          <w:rFonts w:asciiTheme="majorHAnsi" w:eastAsia="Arial" w:hAnsiTheme="majorHAnsi" w:cstheme="majorHAnsi"/>
          <w:b w:val="0"/>
          <w:sz w:val="22"/>
          <w:szCs w:val="22"/>
        </w:rPr>
        <w:t xml:space="preserve"> reparos e consertos nas vias públicas no prazo de 05 (cinco) dias úteis.</w:t>
      </w:r>
    </w:p>
    <w:p w:rsidR="00BE0929" w:rsidRPr="00472B77" w:rsidRDefault="003262A0">
      <w:pPr>
        <w:pStyle w:val="normal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Cotidianamente vemos em nossa cidade as empresas concessionárias de serviço público causando danos às nossas vias públicas.</w:t>
      </w:r>
    </w:p>
    <w:p w:rsidR="00BE0929" w:rsidRPr="00472B77" w:rsidRDefault="00BE0929">
      <w:pPr>
        <w:pStyle w:val="normal0"/>
        <w:ind w:firstLine="993"/>
        <w:jc w:val="both"/>
        <w:rPr>
          <w:rFonts w:asciiTheme="majorHAnsi" w:eastAsia="Arial" w:hAnsiTheme="majorHAnsi" w:cstheme="majorHAnsi"/>
          <w:sz w:val="22"/>
          <w:szCs w:val="22"/>
        </w:rPr>
      </w:pPr>
    </w:p>
    <w:p w:rsidR="00BE0929" w:rsidRPr="00472B77" w:rsidRDefault="003262A0">
      <w:pPr>
        <w:pStyle w:val="normal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Com isso, o presente projeto de lei indicação visa regulamentar no âmbito deste município para que o Poder Executivo possa determinar que as empresas que causarem problemas em nossas vias, especialmente a abertura de valas para manutenção de seus equipamentos, que façam o reparo dentro de um prazo e com qualidade para que o contribuinte possa voltar a utilizar a via pública.</w:t>
      </w:r>
    </w:p>
    <w:p w:rsidR="00BE0929" w:rsidRPr="00472B77" w:rsidRDefault="00BE0929">
      <w:pPr>
        <w:pStyle w:val="normal0"/>
        <w:ind w:firstLine="993"/>
        <w:jc w:val="both"/>
        <w:rPr>
          <w:rFonts w:asciiTheme="majorHAnsi" w:eastAsia="Arial" w:hAnsiTheme="majorHAnsi" w:cstheme="majorHAnsi"/>
          <w:sz w:val="22"/>
          <w:szCs w:val="22"/>
        </w:rPr>
      </w:pPr>
    </w:p>
    <w:p w:rsidR="00BE0929" w:rsidRPr="00472B77" w:rsidRDefault="003262A0">
      <w:pPr>
        <w:pStyle w:val="normal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Esta é a proposição que se coloca ao crivo de Vossas Senhorias, esperando que a mesma seja aprovada por esta casa e enviada para o Poder Executivo.</w:t>
      </w:r>
    </w:p>
    <w:p w:rsidR="00BE0929" w:rsidRPr="00472B77" w:rsidRDefault="00BE0929">
      <w:pPr>
        <w:pStyle w:val="normal0"/>
        <w:jc w:val="center"/>
        <w:rPr>
          <w:rFonts w:asciiTheme="majorHAnsi" w:eastAsia="Arial" w:hAnsiTheme="majorHAnsi" w:cstheme="majorHAnsi"/>
          <w:sz w:val="22"/>
          <w:szCs w:val="22"/>
        </w:rPr>
      </w:pPr>
    </w:p>
    <w:p w:rsidR="00BE0929" w:rsidRPr="00472B77" w:rsidRDefault="003262A0">
      <w:pPr>
        <w:pStyle w:val="normal0"/>
        <w:jc w:val="center"/>
        <w:rPr>
          <w:rFonts w:asciiTheme="majorHAnsi" w:eastAsia="Arial" w:hAnsiTheme="majorHAnsi" w:cstheme="majorHAnsi"/>
          <w:sz w:val="22"/>
          <w:szCs w:val="22"/>
        </w:rPr>
      </w:pPr>
      <w:r w:rsidRPr="00472B77">
        <w:rPr>
          <w:rFonts w:asciiTheme="majorHAnsi" w:eastAsia="Arial" w:hAnsiTheme="majorHAnsi" w:cstheme="majorHAnsi"/>
          <w:sz w:val="22"/>
          <w:szCs w:val="22"/>
        </w:rPr>
        <w:t>Câmara Municipal Canela, 29 de abril de 2022.</w:t>
      </w:r>
    </w:p>
    <w:p w:rsidR="00BE0929" w:rsidRPr="00472B77" w:rsidRDefault="00BE0929">
      <w:pPr>
        <w:pStyle w:val="normal0"/>
        <w:spacing w:line="276" w:lineRule="auto"/>
        <w:jc w:val="center"/>
        <w:rPr>
          <w:rFonts w:asciiTheme="majorHAnsi" w:eastAsia="Arial" w:hAnsiTheme="majorHAnsi" w:cstheme="majorHAnsi"/>
          <w:color w:val="333333"/>
          <w:sz w:val="22"/>
          <w:szCs w:val="22"/>
          <w:highlight w:val="white"/>
        </w:rPr>
      </w:pPr>
    </w:p>
    <w:p w:rsidR="00A10E20" w:rsidRPr="00472B77" w:rsidRDefault="00A10E20">
      <w:pPr>
        <w:pStyle w:val="normal0"/>
        <w:spacing w:line="276" w:lineRule="auto"/>
        <w:jc w:val="center"/>
        <w:rPr>
          <w:rFonts w:asciiTheme="majorHAnsi" w:eastAsia="Arial" w:hAnsiTheme="majorHAnsi" w:cstheme="majorHAnsi"/>
          <w:color w:val="333333"/>
          <w:sz w:val="22"/>
          <w:szCs w:val="22"/>
          <w:highlight w:val="white"/>
        </w:rPr>
      </w:pPr>
    </w:p>
    <w:p w:rsidR="00A10E20" w:rsidRPr="00472B77" w:rsidRDefault="00A10E20">
      <w:pPr>
        <w:pStyle w:val="normal0"/>
        <w:spacing w:line="276" w:lineRule="auto"/>
        <w:jc w:val="center"/>
        <w:rPr>
          <w:rFonts w:asciiTheme="majorHAnsi" w:eastAsia="Arial" w:hAnsiTheme="majorHAnsi" w:cstheme="majorHAnsi"/>
          <w:color w:val="333333"/>
          <w:sz w:val="22"/>
          <w:szCs w:val="22"/>
          <w:highlight w:val="white"/>
        </w:rPr>
      </w:pPr>
      <w:r w:rsidRPr="00472B77">
        <w:rPr>
          <w:rFonts w:asciiTheme="majorHAnsi" w:hAnsiTheme="majorHAnsi" w:cstheme="majorHAnsi"/>
          <w:noProof/>
          <w:sz w:val="22"/>
          <w:szCs w:val="22"/>
        </w:rPr>
        <w:drawing>
          <wp:inline distT="0" distB="0" distL="0" distR="0">
            <wp:extent cx="1184910" cy="795020"/>
            <wp:effectExtent l="19050" t="0" r="0" b="0"/>
            <wp:docPr id="1" name="Imagem 1" descr="Assin_dig_Jeff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_dig_Jefferson"/>
                    <pic:cNvPicPr>
                      <a:picLocks noChangeAspect="1" noChangeArrowheads="1"/>
                    </pic:cNvPicPr>
                  </pic:nvPicPr>
                  <pic:blipFill>
                    <a:blip r:embed="rId8"/>
                    <a:srcRect/>
                    <a:stretch>
                      <a:fillRect/>
                    </a:stretch>
                  </pic:blipFill>
                  <pic:spPr bwMode="auto">
                    <a:xfrm>
                      <a:off x="0" y="0"/>
                      <a:ext cx="1184910" cy="795020"/>
                    </a:xfrm>
                    <a:prstGeom prst="rect">
                      <a:avLst/>
                    </a:prstGeom>
                    <a:noFill/>
                    <a:ln w="9525">
                      <a:noFill/>
                      <a:miter lim="800000"/>
                      <a:headEnd/>
                      <a:tailEnd/>
                    </a:ln>
                  </pic:spPr>
                </pic:pic>
              </a:graphicData>
            </a:graphic>
          </wp:inline>
        </w:drawing>
      </w:r>
    </w:p>
    <w:p w:rsidR="00BE0929" w:rsidRPr="00472B77" w:rsidRDefault="003262A0">
      <w:pPr>
        <w:pStyle w:val="normal0"/>
        <w:spacing w:line="276" w:lineRule="auto"/>
        <w:jc w:val="center"/>
        <w:rPr>
          <w:rFonts w:asciiTheme="majorHAnsi" w:eastAsia="Arial" w:hAnsiTheme="majorHAnsi" w:cstheme="majorHAnsi"/>
          <w:color w:val="333333"/>
          <w:sz w:val="22"/>
          <w:szCs w:val="22"/>
          <w:highlight w:val="white"/>
        </w:rPr>
      </w:pPr>
      <w:r w:rsidRPr="00472B77">
        <w:rPr>
          <w:rFonts w:asciiTheme="majorHAnsi" w:eastAsia="Arial" w:hAnsiTheme="majorHAnsi" w:cstheme="majorHAnsi"/>
          <w:color w:val="333333"/>
          <w:sz w:val="22"/>
          <w:szCs w:val="22"/>
          <w:highlight w:val="white"/>
        </w:rPr>
        <w:t>Jefferson de Oliveira</w:t>
      </w:r>
    </w:p>
    <w:p w:rsidR="00BE0929" w:rsidRPr="00472B77" w:rsidRDefault="003262A0">
      <w:pPr>
        <w:pStyle w:val="normal0"/>
        <w:spacing w:line="276" w:lineRule="auto"/>
        <w:jc w:val="center"/>
        <w:rPr>
          <w:rFonts w:asciiTheme="majorHAnsi" w:eastAsia="Arial" w:hAnsiTheme="majorHAnsi" w:cstheme="majorHAnsi"/>
          <w:sz w:val="22"/>
          <w:szCs w:val="22"/>
        </w:rPr>
      </w:pPr>
      <w:r w:rsidRPr="00472B77">
        <w:rPr>
          <w:rFonts w:asciiTheme="majorHAnsi" w:eastAsia="Arial" w:hAnsiTheme="majorHAnsi" w:cstheme="majorHAnsi"/>
          <w:color w:val="333333"/>
          <w:sz w:val="22"/>
          <w:szCs w:val="22"/>
          <w:highlight w:val="white"/>
        </w:rPr>
        <w:t>Vereador - MDB</w:t>
      </w:r>
    </w:p>
    <w:p w:rsidR="00BE0929" w:rsidRPr="00472B77" w:rsidRDefault="00BE0929">
      <w:pPr>
        <w:pStyle w:val="normal0"/>
        <w:jc w:val="center"/>
        <w:rPr>
          <w:rFonts w:asciiTheme="majorHAnsi" w:eastAsia="Arial" w:hAnsiTheme="majorHAnsi" w:cstheme="majorHAnsi"/>
          <w:sz w:val="22"/>
          <w:szCs w:val="22"/>
        </w:rPr>
      </w:pPr>
    </w:p>
    <w:p w:rsidR="00BE0929" w:rsidRPr="00472B77" w:rsidRDefault="00BE0929">
      <w:pPr>
        <w:pStyle w:val="normal0"/>
        <w:jc w:val="center"/>
        <w:rPr>
          <w:rFonts w:asciiTheme="majorHAnsi" w:eastAsia="Arial" w:hAnsiTheme="majorHAnsi" w:cstheme="majorHAnsi"/>
          <w:sz w:val="22"/>
          <w:szCs w:val="22"/>
        </w:rPr>
      </w:pPr>
    </w:p>
    <w:p w:rsidR="00BE0929" w:rsidRPr="00472B77" w:rsidRDefault="003262A0" w:rsidP="00472B77">
      <w:pPr>
        <w:pStyle w:val="normal0"/>
        <w:keepNext/>
        <w:numPr>
          <w:ilvl w:val="0"/>
          <w:numId w:val="1"/>
        </w:numPr>
        <w:spacing w:before="240" w:after="60"/>
        <w:jc w:val="center"/>
        <w:rPr>
          <w:rFonts w:asciiTheme="majorHAnsi" w:eastAsia="Arial" w:hAnsiTheme="majorHAnsi" w:cstheme="majorHAnsi"/>
          <w:b/>
          <w:sz w:val="22"/>
          <w:szCs w:val="22"/>
        </w:rPr>
      </w:pPr>
      <w:r w:rsidRPr="00472B77">
        <w:rPr>
          <w:rFonts w:asciiTheme="majorHAnsi" w:eastAsia="Arial" w:hAnsiTheme="majorHAnsi" w:cstheme="majorHAnsi"/>
          <w:b/>
          <w:smallCaps/>
          <w:sz w:val="22"/>
          <w:szCs w:val="22"/>
        </w:rPr>
        <w:t>PROJETO DE LEI INDICAÇÃO</w:t>
      </w:r>
    </w:p>
    <w:p w:rsidR="00BE0929" w:rsidRPr="00472B77" w:rsidRDefault="003262A0">
      <w:pPr>
        <w:pStyle w:val="normal0"/>
        <w:keepNext/>
        <w:numPr>
          <w:ilvl w:val="8"/>
          <w:numId w:val="1"/>
        </w:numPr>
        <w:spacing w:before="240" w:after="60"/>
        <w:ind w:left="4535" w:hanging="1590"/>
        <w:jc w:val="both"/>
        <w:rPr>
          <w:rFonts w:asciiTheme="majorHAnsi" w:eastAsia="Arial" w:hAnsiTheme="majorHAnsi" w:cstheme="majorHAnsi"/>
          <w:b/>
          <w:sz w:val="22"/>
          <w:szCs w:val="22"/>
        </w:rPr>
      </w:pPr>
      <w:r w:rsidRPr="00472B77">
        <w:rPr>
          <w:rFonts w:asciiTheme="majorHAnsi" w:eastAsia="Arial" w:hAnsiTheme="majorHAnsi" w:cstheme="majorHAnsi"/>
          <w:sz w:val="22"/>
          <w:szCs w:val="22"/>
        </w:rPr>
        <w:t>Dispõe sobre a obrigatoriedade das concessionárias/</w:t>
      </w:r>
      <w:r w:rsidR="00EB190D" w:rsidRPr="00472B77">
        <w:rPr>
          <w:rFonts w:asciiTheme="majorHAnsi" w:eastAsia="Arial" w:hAnsiTheme="majorHAnsi" w:cstheme="majorHAnsi"/>
          <w:sz w:val="22"/>
          <w:szCs w:val="22"/>
        </w:rPr>
        <w:t>permissionárias</w:t>
      </w:r>
      <w:r w:rsidRPr="00472B77">
        <w:rPr>
          <w:rFonts w:asciiTheme="majorHAnsi" w:eastAsia="Arial" w:hAnsiTheme="majorHAnsi" w:cstheme="majorHAnsi"/>
          <w:sz w:val="22"/>
          <w:szCs w:val="22"/>
        </w:rPr>
        <w:t xml:space="preserve"> de serviço público que atuam no município de Canela efetuarem reparos e consertos nas vias públicas no prazo de 05 (cinco) dias úteis.</w:t>
      </w:r>
    </w:p>
    <w:p w:rsidR="00BE0929" w:rsidRPr="00472B77" w:rsidRDefault="00BE0929">
      <w:pPr>
        <w:pStyle w:val="normal0"/>
        <w:pBdr>
          <w:top w:val="nil"/>
          <w:left w:val="nil"/>
          <w:bottom w:val="nil"/>
          <w:right w:val="nil"/>
          <w:between w:val="nil"/>
        </w:pBdr>
        <w:tabs>
          <w:tab w:val="left" w:pos="7371"/>
        </w:tabs>
        <w:spacing w:after="120"/>
        <w:ind w:firstLine="993"/>
        <w:jc w:val="both"/>
        <w:rPr>
          <w:rFonts w:asciiTheme="majorHAnsi" w:eastAsia="Arial" w:hAnsiTheme="majorHAnsi" w:cstheme="majorHAnsi"/>
          <w:sz w:val="22"/>
          <w:szCs w:val="22"/>
        </w:rPr>
      </w:pPr>
    </w:p>
    <w:p w:rsidR="00BE0929" w:rsidRPr="00472B77" w:rsidRDefault="003262A0">
      <w:pPr>
        <w:pStyle w:val="normal0"/>
        <w:pBdr>
          <w:top w:val="nil"/>
          <w:left w:val="nil"/>
          <w:bottom w:val="nil"/>
          <w:right w:val="nil"/>
          <w:between w:val="nil"/>
        </w:pBdr>
        <w:ind w:firstLine="993"/>
        <w:jc w:val="both"/>
        <w:rPr>
          <w:rFonts w:asciiTheme="majorHAnsi" w:eastAsia="Arial" w:hAnsiTheme="majorHAnsi" w:cstheme="majorHAnsi"/>
          <w:sz w:val="22"/>
          <w:szCs w:val="22"/>
        </w:rPr>
      </w:pPr>
      <w:r w:rsidRPr="00472B77">
        <w:rPr>
          <w:rFonts w:asciiTheme="majorHAnsi" w:eastAsia="Arial" w:hAnsiTheme="majorHAnsi" w:cstheme="majorHAnsi"/>
          <w:color w:val="000000"/>
          <w:sz w:val="22"/>
          <w:szCs w:val="22"/>
        </w:rPr>
        <w:t>Art. 1º</w:t>
      </w:r>
      <w:r w:rsidRPr="00472B77">
        <w:rPr>
          <w:rFonts w:asciiTheme="majorHAnsi" w:eastAsia="Arial" w:hAnsiTheme="majorHAnsi" w:cstheme="majorHAnsi"/>
          <w:sz w:val="22"/>
          <w:szCs w:val="22"/>
        </w:rPr>
        <w:t xml:space="preserve"> As concessionárias/permissionárias de serviço público têm o prazo de 05 (cinco) dias úteis para efetuar reparos e consertos nas vias públicas que ocasionem prejuízo no deslocamento de pessoas ou veículos no município de Canela.</w:t>
      </w:r>
    </w:p>
    <w:p w:rsidR="00BE0929" w:rsidRPr="00472B77" w:rsidRDefault="00BE0929">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p>
    <w:p w:rsidR="00BE0929" w:rsidRPr="00472B77" w:rsidRDefault="003262A0">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 xml:space="preserve">Art. 2º Após a execução de obras de reparos e consertos em vias públicas, necessárias aos </w:t>
      </w:r>
      <w:r w:rsidR="00EB190D" w:rsidRPr="00472B77">
        <w:rPr>
          <w:rFonts w:asciiTheme="majorHAnsi" w:eastAsia="Arial" w:hAnsiTheme="majorHAnsi" w:cstheme="majorHAnsi"/>
          <w:sz w:val="22"/>
          <w:szCs w:val="22"/>
        </w:rPr>
        <w:t>serviços de engenharia realizados</w:t>
      </w:r>
      <w:r w:rsidRPr="00472B77">
        <w:rPr>
          <w:rFonts w:asciiTheme="majorHAnsi" w:eastAsia="Arial" w:hAnsiTheme="majorHAnsi" w:cstheme="majorHAnsi"/>
          <w:sz w:val="22"/>
          <w:szCs w:val="22"/>
        </w:rPr>
        <w:t xml:space="preserve"> por concessionárias/permissionárias de serviços públicos ou suas terceirizadas, deverá ser restabelecido o pavimento da via ou do logradouro público, devendo este apresentar, no mínimo, as mesmas condições de qualidade e o material anteriores à execução da obra.</w:t>
      </w:r>
    </w:p>
    <w:p w:rsidR="00BE0929" w:rsidRPr="00472B77" w:rsidRDefault="00472B77">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Pr>
          <w:rFonts w:asciiTheme="majorHAnsi" w:eastAsia="Arial" w:hAnsiTheme="majorHAnsi" w:cstheme="majorHAnsi"/>
          <w:sz w:val="22"/>
          <w:szCs w:val="22"/>
        </w:rPr>
        <w:t xml:space="preserve">§ </w:t>
      </w:r>
      <w:r w:rsidR="003262A0" w:rsidRPr="00472B77">
        <w:rPr>
          <w:rFonts w:asciiTheme="majorHAnsi" w:eastAsia="Arial" w:hAnsiTheme="majorHAnsi" w:cstheme="majorHAnsi"/>
          <w:sz w:val="22"/>
          <w:szCs w:val="22"/>
        </w:rPr>
        <w:t>1º A qualidade e material, bem como as condições anteriores da via poderão ser comprovadas através dos registros fotográficos anteriores à sua execução.</w:t>
      </w:r>
    </w:p>
    <w:p w:rsidR="00BE0929" w:rsidRPr="00472B77" w:rsidRDefault="003262A0">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 2º Deverá o executor de serviços, tanto nas obras de caráter ordinário como nas de caráter emergencial, restabelecer o pavimento removido ou atingido pela sua atividade, segundo padrões de qualidade do sistema viário, os quais deverão manter o espaço público adequado à sua utilização para os seus fins.</w:t>
      </w:r>
    </w:p>
    <w:p w:rsidR="00BE0929" w:rsidRPr="00472B77" w:rsidRDefault="00BE0929">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p>
    <w:p w:rsidR="00BE0929" w:rsidRPr="00472B77" w:rsidRDefault="003262A0">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Art. 3º A empresa concessionária/permissionária do serviço público responsável pela obra e/ou sua terceirizada que descumprirem o disposto nesta Lei, será notificada pela Secretaria competente para, no prazo de 07 (sete) dias, cumprir com sua obrigação, consistente no reparo da via pública segundo os padrões de qualidade estabelecidos pelo setor responsável do Executivo.</w:t>
      </w:r>
    </w:p>
    <w:p w:rsidR="00BE0929" w:rsidRPr="00472B77" w:rsidRDefault="003262A0">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Parágrafo único. Serão igualmente notificadas ao ressarcimento de despesas causadas aos munícipes, decorrente das obras executadas devidamente apuradas em processo administrativo.</w:t>
      </w:r>
    </w:p>
    <w:p w:rsidR="00BE0929" w:rsidRPr="00472B77" w:rsidRDefault="003262A0">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Art. 4 ºCaso não haja o cumprimento das determinações contidas na notificação prevista no artigo 3º desta Lei, pela concessionária/permissionária e/ou sua terceirizada responsável pela execução das obras, desatendendo esta os padrões previamente estabelecidos, poderá o Executivo, através da Secretaria competente, executar os serviços e notificar a empresa para ressarcimento dos valores empregados.</w:t>
      </w:r>
    </w:p>
    <w:p w:rsidR="00BE0929" w:rsidRPr="00472B77" w:rsidRDefault="003262A0">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Parágrafo único. A notificação se dará em prazo a ser definido por Decreto Municipal e instruída com o demonstrativo dos custos para a execução dos serviços.</w:t>
      </w:r>
    </w:p>
    <w:p w:rsidR="00BE0929" w:rsidRPr="00472B77" w:rsidRDefault="003262A0">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lastRenderedPageBreak/>
        <w:t>Art. 5º As empresas que não atenderem as notificações do Poder Executivo no prazo estabelecido no artigo 4º, poderão ser autuadas em:</w:t>
      </w:r>
    </w:p>
    <w:p w:rsidR="00BE0929" w:rsidRPr="00472B77" w:rsidRDefault="003262A0">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I - Multa no valor de 30 VRM;</w:t>
      </w:r>
    </w:p>
    <w:p w:rsidR="00BE0929" w:rsidRPr="00472B77" w:rsidRDefault="003262A0">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II - Multa de 60 VRM em cada caso de reincidência;</w:t>
      </w:r>
    </w:p>
    <w:p w:rsidR="00BE0929" w:rsidRPr="00472B77" w:rsidRDefault="003262A0">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Parágrafo único. As multas por desobediência à notificação de reparação e consertos em vias públicas poderão ser cumuladas com o ressarcimento de valores empregados, previsto no artigo 4º desta Lei.</w:t>
      </w:r>
    </w:p>
    <w:p w:rsidR="00BE0929" w:rsidRPr="00472B77" w:rsidRDefault="00BE0929">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p>
    <w:p w:rsidR="00BE0929" w:rsidRPr="00472B77" w:rsidRDefault="003262A0">
      <w:pPr>
        <w:pStyle w:val="normal0"/>
        <w:pBdr>
          <w:top w:val="nil"/>
          <w:left w:val="nil"/>
          <w:bottom w:val="nil"/>
          <w:right w:val="nil"/>
          <w:between w:val="nil"/>
        </w:pBdr>
        <w:spacing w:after="120"/>
        <w:ind w:firstLine="993"/>
        <w:jc w:val="both"/>
        <w:rPr>
          <w:rFonts w:asciiTheme="majorHAnsi" w:eastAsia="Arial" w:hAnsiTheme="majorHAnsi" w:cstheme="majorHAnsi"/>
          <w:sz w:val="22"/>
          <w:szCs w:val="22"/>
        </w:rPr>
      </w:pPr>
      <w:r w:rsidRPr="00472B77">
        <w:rPr>
          <w:rFonts w:asciiTheme="majorHAnsi" w:eastAsia="Arial" w:hAnsiTheme="majorHAnsi" w:cstheme="majorHAnsi"/>
          <w:sz w:val="22"/>
          <w:szCs w:val="22"/>
        </w:rPr>
        <w:t>Art. 6º Esta lei entra em vigor na data de sua publicação.</w:t>
      </w:r>
    </w:p>
    <w:p w:rsidR="00BE0929" w:rsidRPr="00472B77" w:rsidRDefault="00BE0929">
      <w:pPr>
        <w:pStyle w:val="normal0"/>
        <w:pBdr>
          <w:top w:val="nil"/>
          <w:left w:val="nil"/>
          <w:bottom w:val="nil"/>
          <w:right w:val="nil"/>
          <w:between w:val="nil"/>
        </w:pBdr>
        <w:jc w:val="center"/>
        <w:rPr>
          <w:rFonts w:asciiTheme="majorHAnsi" w:eastAsia="Arial" w:hAnsiTheme="majorHAnsi" w:cstheme="majorHAnsi"/>
          <w:sz w:val="22"/>
          <w:szCs w:val="22"/>
        </w:rPr>
      </w:pPr>
    </w:p>
    <w:p w:rsidR="00BE0929" w:rsidRPr="00472B77" w:rsidRDefault="00BE0929">
      <w:pPr>
        <w:pStyle w:val="normal0"/>
        <w:pBdr>
          <w:top w:val="nil"/>
          <w:left w:val="nil"/>
          <w:bottom w:val="nil"/>
          <w:right w:val="nil"/>
          <w:between w:val="nil"/>
        </w:pBdr>
        <w:jc w:val="center"/>
        <w:rPr>
          <w:rFonts w:asciiTheme="majorHAnsi" w:eastAsia="Arial" w:hAnsiTheme="majorHAnsi" w:cstheme="majorHAnsi"/>
          <w:sz w:val="22"/>
          <w:szCs w:val="22"/>
        </w:rPr>
      </w:pPr>
    </w:p>
    <w:p w:rsidR="00BE0929" w:rsidRPr="00472B77" w:rsidRDefault="003262A0">
      <w:pPr>
        <w:pStyle w:val="normal0"/>
        <w:pBdr>
          <w:top w:val="nil"/>
          <w:left w:val="nil"/>
          <w:bottom w:val="nil"/>
          <w:right w:val="nil"/>
          <w:between w:val="nil"/>
        </w:pBdr>
        <w:jc w:val="center"/>
        <w:rPr>
          <w:rFonts w:asciiTheme="majorHAnsi" w:eastAsia="Arial" w:hAnsiTheme="majorHAnsi" w:cstheme="majorHAnsi"/>
          <w:sz w:val="22"/>
          <w:szCs w:val="22"/>
        </w:rPr>
      </w:pPr>
      <w:r w:rsidRPr="00472B77">
        <w:rPr>
          <w:rFonts w:asciiTheme="majorHAnsi" w:eastAsia="Arial" w:hAnsiTheme="majorHAnsi" w:cstheme="majorHAnsi"/>
          <w:sz w:val="22"/>
          <w:szCs w:val="22"/>
        </w:rPr>
        <w:t>Câmara Municipal Canela, 29 de abril de 2022.</w:t>
      </w:r>
    </w:p>
    <w:p w:rsidR="00BE0929" w:rsidRPr="00472B77" w:rsidRDefault="00BE0929">
      <w:pPr>
        <w:pStyle w:val="normal0"/>
        <w:pBdr>
          <w:top w:val="nil"/>
          <w:left w:val="nil"/>
          <w:bottom w:val="nil"/>
          <w:right w:val="nil"/>
          <w:between w:val="nil"/>
        </w:pBdr>
        <w:jc w:val="center"/>
        <w:rPr>
          <w:rFonts w:asciiTheme="majorHAnsi" w:eastAsia="Arial" w:hAnsiTheme="majorHAnsi" w:cstheme="majorHAnsi"/>
          <w:sz w:val="22"/>
          <w:szCs w:val="22"/>
        </w:rPr>
      </w:pPr>
    </w:p>
    <w:p w:rsidR="00BE0929" w:rsidRPr="00472B77" w:rsidRDefault="00BE0929">
      <w:pPr>
        <w:pStyle w:val="normal0"/>
        <w:pBdr>
          <w:top w:val="nil"/>
          <w:left w:val="nil"/>
          <w:bottom w:val="nil"/>
          <w:right w:val="nil"/>
          <w:between w:val="nil"/>
        </w:pBdr>
        <w:jc w:val="center"/>
        <w:rPr>
          <w:rFonts w:asciiTheme="majorHAnsi" w:eastAsia="Arial" w:hAnsiTheme="majorHAnsi" w:cstheme="majorHAnsi"/>
          <w:sz w:val="22"/>
          <w:szCs w:val="22"/>
        </w:rPr>
      </w:pPr>
    </w:p>
    <w:p w:rsidR="00BE0929" w:rsidRPr="00472B77" w:rsidRDefault="00BE0929">
      <w:pPr>
        <w:pStyle w:val="normal0"/>
        <w:numPr>
          <w:ilvl w:val="0"/>
          <w:numId w:val="1"/>
        </w:numPr>
        <w:spacing w:line="276" w:lineRule="auto"/>
        <w:jc w:val="center"/>
        <w:rPr>
          <w:rFonts w:asciiTheme="majorHAnsi" w:eastAsia="Arial" w:hAnsiTheme="majorHAnsi" w:cstheme="majorHAnsi"/>
          <w:b/>
          <w:sz w:val="22"/>
          <w:szCs w:val="22"/>
        </w:rPr>
      </w:pPr>
    </w:p>
    <w:p w:rsidR="00BE0929" w:rsidRPr="00472B77" w:rsidRDefault="00A10E20">
      <w:pPr>
        <w:pStyle w:val="normal0"/>
        <w:numPr>
          <w:ilvl w:val="0"/>
          <w:numId w:val="1"/>
        </w:numPr>
        <w:spacing w:line="276" w:lineRule="auto"/>
        <w:jc w:val="center"/>
        <w:rPr>
          <w:rFonts w:asciiTheme="majorHAnsi" w:eastAsia="Arial" w:hAnsiTheme="majorHAnsi" w:cstheme="majorHAnsi"/>
          <w:b/>
          <w:sz w:val="22"/>
          <w:szCs w:val="22"/>
        </w:rPr>
      </w:pPr>
      <w:r w:rsidRPr="00472B77">
        <w:rPr>
          <w:rFonts w:asciiTheme="majorHAnsi" w:hAnsiTheme="majorHAnsi" w:cstheme="majorHAnsi"/>
          <w:noProof/>
          <w:sz w:val="22"/>
          <w:szCs w:val="22"/>
        </w:rPr>
        <w:drawing>
          <wp:inline distT="0" distB="0" distL="0" distR="0">
            <wp:extent cx="1184910" cy="795020"/>
            <wp:effectExtent l="19050" t="0" r="0" b="0"/>
            <wp:docPr id="4" name="Imagem 4" descr="Assin_dig_Jeff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sin_dig_Jefferson"/>
                    <pic:cNvPicPr>
                      <a:picLocks noChangeAspect="1" noChangeArrowheads="1"/>
                    </pic:cNvPicPr>
                  </pic:nvPicPr>
                  <pic:blipFill>
                    <a:blip r:embed="rId8"/>
                    <a:srcRect/>
                    <a:stretch>
                      <a:fillRect/>
                    </a:stretch>
                  </pic:blipFill>
                  <pic:spPr bwMode="auto">
                    <a:xfrm>
                      <a:off x="0" y="0"/>
                      <a:ext cx="1184910" cy="795020"/>
                    </a:xfrm>
                    <a:prstGeom prst="rect">
                      <a:avLst/>
                    </a:prstGeom>
                    <a:noFill/>
                    <a:ln w="9525">
                      <a:noFill/>
                      <a:miter lim="800000"/>
                      <a:headEnd/>
                      <a:tailEnd/>
                    </a:ln>
                  </pic:spPr>
                </pic:pic>
              </a:graphicData>
            </a:graphic>
          </wp:inline>
        </w:drawing>
      </w:r>
    </w:p>
    <w:p w:rsidR="00BE0929" w:rsidRPr="00472B77" w:rsidRDefault="003262A0">
      <w:pPr>
        <w:pStyle w:val="normal0"/>
        <w:numPr>
          <w:ilvl w:val="0"/>
          <w:numId w:val="1"/>
        </w:numPr>
        <w:spacing w:line="276" w:lineRule="auto"/>
        <w:jc w:val="center"/>
        <w:rPr>
          <w:rFonts w:asciiTheme="majorHAnsi" w:eastAsia="Arial" w:hAnsiTheme="majorHAnsi" w:cstheme="majorHAnsi"/>
          <w:b/>
          <w:sz w:val="22"/>
          <w:szCs w:val="22"/>
        </w:rPr>
      </w:pPr>
      <w:r w:rsidRPr="00472B77">
        <w:rPr>
          <w:rFonts w:asciiTheme="majorHAnsi" w:eastAsia="Arial" w:hAnsiTheme="majorHAnsi" w:cstheme="majorHAnsi"/>
          <w:color w:val="333333"/>
          <w:sz w:val="22"/>
          <w:szCs w:val="22"/>
          <w:highlight w:val="white"/>
        </w:rPr>
        <w:t>Jefferson de Oliveira</w:t>
      </w:r>
    </w:p>
    <w:p w:rsidR="00BE0929" w:rsidRPr="00472B77" w:rsidRDefault="003262A0">
      <w:pPr>
        <w:pStyle w:val="normal0"/>
        <w:numPr>
          <w:ilvl w:val="0"/>
          <w:numId w:val="1"/>
        </w:numPr>
        <w:spacing w:line="276" w:lineRule="auto"/>
        <w:jc w:val="center"/>
        <w:rPr>
          <w:rFonts w:asciiTheme="majorHAnsi" w:eastAsia="Arial" w:hAnsiTheme="majorHAnsi" w:cstheme="majorHAnsi"/>
          <w:b/>
          <w:sz w:val="22"/>
          <w:szCs w:val="22"/>
        </w:rPr>
      </w:pPr>
      <w:r w:rsidRPr="00472B77">
        <w:rPr>
          <w:rFonts w:asciiTheme="majorHAnsi" w:eastAsia="Arial" w:hAnsiTheme="majorHAnsi" w:cstheme="majorHAnsi"/>
          <w:color w:val="333333"/>
          <w:sz w:val="22"/>
          <w:szCs w:val="22"/>
          <w:highlight w:val="white"/>
        </w:rPr>
        <w:t>Vereador - MDB</w:t>
      </w:r>
    </w:p>
    <w:sectPr w:rsidR="00BE0929" w:rsidRPr="00472B77" w:rsidSect="00BE0929">
      <w:headerReference w:type="default" r:id="rId9"/>
      <w:footerReference w:type="even" r:id="rId10"/>
      <w:footerReference w:type="default" r:id="rId11"/>
      <w:headerReference w:type="first" r:id="rId12"/>
      <w:footerReference w:type="first" r:id="rId13"/>
      <w:pgSz w:w="12240" w:h="15840"/>
      <w:pgMar w:top="2661" w:right="1467" w:bottom="1276"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219" w:rsidRDefault="00B76219" w:rsidP="00BE0929">
      <w:r>
        <w:separator/>
      </w:r>
    </w:p>
  </w:endnote>
  <w:endnote w:type="continuationSeparator" w:id="1">
    <w:p w:rsidR="00B76219" w:rsidRDefault="00B76219" w:rsidP="00BE0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hinste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29" w:rsidRDefault="00BE0929">
    <w:pPr>
      <w:pStyle w:val="normal0"/>
      <w:pBdr>
        <w:top w:val="nil"/>
        <w:left w:val="nil"/>
        <w:bottom w:val="nil"/>
        <w:right w:val="nil"/>
        <w:between w:val="nil"/>
      </w:pBdr>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29" w:rsidRDefault="003262A0">
    <w:pPr>
      <w:pStyle w:val="normal0"/>
      <w:pBdr>
        <w:top w:val="nil"/>
        <w:left w:val="nil"/>
        <w:bottom w:val="nil"/>
        <w:right w:val="nil"/>
        <w:between w:val="nil"/>
      </w:pBdr>
      <w:tabs>
        <w:tab w:val="center" w:pos="4252"/>
        <w:tab w:val="right" w:pos="8504"/>
      </w:tabs>
      <w:ind w:left="-567" w:right="-660"/>
      <w:jc w:val="center"/>
      <w:rPr>
        <w:color w:val="000000"/>
        <w:sz w:val="24"/>
        <w:szCs w:val="24"/>
      </w:rPr>
    </w:pPr>
    <w:r>
      <w:rPr>
        <w:rFonts w:ascii="Phinster" w:eastAsia="Phinster" w:hAnsi="Phinster" w:cs="Phinster"/>
        <w:color w:val="000000"/>
        <w:sz w:val="16"/>
        <w:szCs w:val="16"/>
      </w:rPr>
      <w:t xml:space="preserve">Rua Dona Carlinda, 485. CEP: 95680-000 - Canela/RS | Fone/Fax: (54) 3282.1179 | Fone: (54) 3282.3828 |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29" w:rsidRDefault="00BE0929">
    <w:pPr>
      <w:pStyle w:val="normal0"/>
      <w:pBdr>
        <w:top w:val="nil"/>
        <w:left w:val="nil"/>
        <w:bottom w:val="nil"/>
        <w:right w:val="nil"/>
        <w:between w:val="nil"/>
      </w:pBdr>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219" w:rsidRDefault="00B76219" w:rsidP="00BE0929">
      <w:r>
        <w:separator/>
      </w:r>
    </w:p>
  </w:footnote>
  <w:footnote w:type="continuationSeparator" w:id="1">
    <w:p w:rsidR="00B76219" w:rsidRDefault="00B76219" w:rsidP="00BE09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29" w:rsidRDefault="003262A0">
    <w:pPr>
      <w:pStyle w:val="normal0"/>
      <w:pBdr>
        <w:top w:val="nil"/>
        <w:left w:val="nil"/>
        <w:bottom w:val="nil"/>
        <w:right w:val="nil"/>
        <w:between w:val="nil"/>
      </w:pBdr>
      <w:tabs>
        <w:tab w:val="center" w:pos="4419"/>
        <w:tab w:val="right" w:pos="8838"/>
      </w:tabs>
      <w:ind w:right="360"/>
      <w:rPr>
        <w:color w:val="000000"/>
        <w:sz w:val="24"/>
        <w:szCs w:val="24"/>
      </w:rPr>
    </w:pPr>
    <w:r>
      <w:rPr>
        <w:noProof/>
        <w:color w:val="000000"/>
        <w:sz w:val="24"/>
        <w:szCs w:val="24"/>
      </w:rPr>
      <w:drawing>
        <wp:inline distT="0" distB="0" distL="114300" distR="114300">
          <wp:extent cx="2357755" cy="111569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57755" cy="1115695"/>
                  </a:xfrm>
                  <a:prstGeom prst="rect">
                    <a:avLst/>
                  </a:prstGeom>
                  <a:ln/>
                </pic:spPr>
              </pic:pic>
            </a:graphicData>
          </a:graphic>
        </wp:inline>
      </w:drawing>
    </w:r>
  </w:p>
  <w:p w:rsidR="00BE0929" w:rsidRDefault="00BE0929">
    <w:pPr>
      <w:pStyle w:val="normal0"/>
      <w:pBdr>
        <w:top w:val="nil"/>
        <w:left w:val="nil"/>
        <w:bottom w:val="nil"/>
        <w:right w:val="nil"/>
        <w:between w:val="nil"/>
      </w:pBdr>
      <w:tabs>
        <w:tab w:val="center" w:pos="4419"/>
        <w:tab w:val="right" w:pos="8838"/>
      </w:tabs>
      <w:ind w:right="360"/>
      <w:rPr>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29" w:rsidRDefault="00BE0929">
    <w:pPr>
      <w:pStyle w:val="normal0"/>
      <w:pBdr>
        <w:top w:val="nil"/>
        <w:left w:val="nil"/>
        <w:bottom w:val="nil"/>
        <w:right w:val="nil"/>
        <w:between w:val="nil"/>
      </w:pBdr>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0211C"/>
    <w:multiLevelType w:val="multilevel"/>
    <w:tmpl w:val="24B8303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BE0929"/>
    <w:rsid w:val="003262A0"/>
    <w:rsid w:val="00472B77"/>
    <w:rsid w:val="00A10E20"/>
    <w:rsid w:val="00B76219"/>
    <w:rsid w:val="00BE0929"/>
    <w:rsid w:val="00BF4FCE"/>
    <w:rsid w:val="00EB19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FCE"/>
  </w:style>
  <w:style w:type="paragraph" w:styleId="Ttulo1">
    <w:name w:val="heading 1"/>
    <w:basedOn w:val="normal0"/>
    <w:next w:val="normal0"/>
    <w:rsid w:val="00BE0929"/>
    <w:pPr>
      <w:keepNext/>
      <w:keepLines/>
      <w:spacing w:before="480" w:after="120"/>
      <w:outlineLvl w:val="0"/>
    </w:pPr>
    <w:rPr>
      <w:b/>
      <w:sz w:val="48"/>
      <w:szCs w:val="48"/>
    </w:rPr>
  </w:style>
  <w:style w:type="paragraph" w:styleId="Ttulo2">
    <w:name w:val="heading 2"/>
    <w:basedOn w:val="normal0"/>
    <w:next w:val="normal0"/>
    <w:rsid w:val="00BE0929"/>
    <w:pPr>
      <w:keepNext/>
      <w:keepLines/>
      <w:spacing w:before="360" w:after="80"/>
      <w:outlineLvl w:val="1"/>
    </w:pPr>
    <w:rPr>
      <w:b/>
      <w:sz w:val="36"/>
      <w:szCs w:val="36"/>
    </w:rPr>
  </w:style>
  <w:style w:type="paragraph" w:styleId="Ttulo3">
    <w:name w:val="heading 3"/>
    <w:basedOn w:val="normal0"/>
    <w:next w:val="normal0"/>
    <w:rsid w:val="00BE0929"/>
    <w:pPr>
      <w:keepNext/>
      <w:keepLines/>
      <w:spacing w:before="280" w:after="80"/>
      <w:outlineLvl w:val="2"/>
    </w:pPr>
    <w:rPr>
      <w:b/>
      <w:sz w:val="28"/>
      <w:szCs w:val="28"/>
    </w:rPr>
  </w:style>
  <w:style w:type="paragraph" w:styleId="Ttulo4">
    <w:name w:val="heading 4"/>
    <w:basedOn w:val="normal0"/>
    <w:next w:val="normal0"/>
    <w:rsid w:val="00BE0929"/>
    <w:pPr>
      <w:keepNext/>
      <w:keepLines/>
      <w:spacing w:before="240" w:after="40"/>
      <w:outlineLvl w:val="3"/>
    </w:pPr>
    <w:rPr>
      <w:b/>
      <w:sz w:val="24"/>
      <w:szCs w:val="24"/>
    </w:rPr>
  </w:style>
  <w:style w:type="paragraph" w:styleId="Ttulo5">
    <w:name w:val="heading 5"/>
    <w:basedOn w:val="normal0"/>
    <w:next w:val="normal0"/>
    <w:rsid w:val="00BE0929"/>
    <w:pPr>
      <w:keepNext/>
      <w:keepLines/>
      <w:spacing w:before="220" w:after="40"/>
      <w:outlineLvl w:val="4"/>
    </w:pPr>
    <w:rPr>
      <w:b/>
      <w:sz w:val="22"/>
      <w:szCs w:val="22"/>
    </w:rPr>
  </w:style>
  <w:style w:type="paragraph" w:styleId="Ttulo6">
    <w:name w:val="heading 6"/>
    <w:basedOn w:val="normal0"/>
    <w:next w:val="normal0"/>
    <w:rsid w:val="00BE09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
    <w:rsid w:val="00BE0929"/>
  </w:style>
  <w:style w:type="table" w:customStyle="1" w:styleId="TableNormal">
    <w:name w:val="Table Normal"/>
    <w:rsid w:val="00BE0929"/>
    <w:tblPr>
      <w:tblCellMar>
        <w:top w:w="0" w:type="dxa"/>
        <w:left w:w="0" w:type="dxa"/>
        <w:bottom w:w="0" w:type="dxa"/>
        <w:right w:w="0" w:type="dxa"/>
      </w:tblCellMar>
    </w:tblPr>
  </w:style>
  <w:style w:type="paragraph" w:styleId="Ttulo">
    <w:name w:val="Title"/>
    <w:basedOn w:val="normal0"/>
    <w:next w:val="normal0"/>
    <w:rsid w:val="00BE0929"/>
    <w:pPr>
      <w:keepNext/>
      <w:keepLines/>
      <w:spacing w:before="480" w:after="120"/>
    </w:pPr>
    <w:rPr>
      <w:b/>
      <w:sz w:val="72"/>
      <w:szCs w:val="72"/>
    </w:rPr>
  </w:style>
  <w:style w:type="paragraph" w:customStyle="1" w:styleId="normal2">
    <w:name w:val="normal"/>
    <w:rsid w:val="00BE0929"/>
  </w:style>
  <w:style w:type="table" w:customStyle="1" w:styleId="TableNormal0">
    <w:name w:val="Table Normal"/>
    <w:rsid w:val="00BE0929"/>
    <w:tblPr>
      <w:tblCellMar>
        <w:top w:w="0" w:type="dxa"/>
        <w:left w:w="0" w:type="dxa"/>
        <w:bottom w:w="0" w:type="dxa"/>
        <w:right w:w="0" w:type="dxa"/>
      </w:tblCellMar>
    </w:tblPr>
  </w:style>
  <w:style w:type="paragraph" w:customStyle="1" w:styleId="normal0">
    <w:name w:val="normal"/>
    <w:rsid w:val="00BE0929"/>
  </w:style>
  <w:style w:type="table" w:customStyle="1" w:styleId="TableNormal1">
    <w:name w:val="Table Normal"/>
    <w:rsid w:val="00BE0929"/>
    <w:tblPr>
      <w:tblCellMar>
        <w:top w:w="0" w:type="dxa"/>
        <w:left w:w="0" w:type="dxa"/>
        <w:bottom w:w="0" w:type="dxa"/>
        <w:right w:w="0" w:type="dxa"/>
      </w:tblCellMar>
    </w:tblPr>
  </w:style>
  <w:style w:type="paragraph" w:styleId="Subttulo">
    <w:name w:val="Subtitle"/>
    <w:basedOn w:val="normal0"/>
    <w:next w:val="normal0"/>
    <w:rsid w:val="00BE0929"/>
    <w:pPr>
      <w:keepNext/>
      <w:keepLines/>
      <w:spacing w:before="360" w:after="80"/>
    </w:pPr>
    <w:rPr>
      <w:rFonts w:ascii="Georgia" w:eastAsia="Georgia" w:hAnsi="Georgia" w:cs="Georgia"/>
      <w:i/>
      <w:color w:val="666666"/>
      <w:sz w:val="48"/>
      <w:szCs w:val="48"/>
    </w:rPr>
  </w:style>
  <w:style w:type="table" w:customStyle="1" w:styleId="a">
    <w:basedOn w:val="TableNormal1"/>
    <w:rsid w:val="00BE0929"/>
    <w:tblPr>
      <w:tblStyleRowBandSize w:val="1"/>
      <w:tblStyleColBandSize w:val="1"/>
      <w:tblCellMar>
        <w:top w:w="100" w:type="dxa"/>
        <w:left w:w="100" w:type="dxa"/>
        <w:bottom w:w="100" w:type="dxa"/>
        <w:right w:w="100" w:type="dxa"/>
      </w:tblCellMar>
    </w:tblPr>
  </w:style>
  <w:style w:type="table" w:customStyle="1" w:styleId="a0">
    <w:basedOn w:val="TableNormal1"/>
    <w:rsid w:val="00BE0929"/>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EB190D"/>
    <w:rPr>
      <w:rFonts w:ascii="Tahoma" w:hAnsi="Tahoma" w:cs="Tahoma"/>
      <w:sz w:val="16"/>
      <w:szCs w:val="16"/>
    </w:rPr>
  </w:style>
  <w:style w:type="character" w:customStyle="1" w:styleId="TextodebaloChar">
    <w:name w:val="Texto de balão Char"/>
    <w:basedOn w:val="Fontepargpadro"/>
    <w:link w:val="Textodebalo"/>
    <w:uiPriority w:val="99"/>
    <w:semiHidden/>
    <w:rsid w:val="00EB190D"/>
    <w:rPr>
      <w:rFonts w:ascii="Tahoma" w:hAnsi="Tahoma" w:cs="Tahoma"/>
      <w:sz w:val="16"/>
      <w:szCs w:val="16"/>
    </w:rPr>
  </w:style>
  <w:style w:type="paragraph" w:styleId="Cabealho">
    <w:name w:val="header"/>
    <w:basedOn w:val="Normal"/>
    <w:link w:val="CabealhoChar"/>
    <w:rsid w:val="00472B77"/>
    <w:pPr>
      <w:suppressAutoHyphens/>
    </w:pPr>
    <w:rPr>
      <w:rFonts w:ascii="Arial" w:hAnsi="Arial" w:cs="Arial"/>
      <w:sz w:val="24"/>
      <w:lang w:eastAsia="ar-SA"/>
    </w:rPr>
  </w:style>
  <w:style w:type="character" w:customStyle="1" w:styleId="CabealhoChar">
    <w:name w:val="Cabeçalho Char"/>
    <w:basedOn w:val="Fontepargpadro"/>
    <w:link w:val="Cabealho"/>
    <w:rsid w:val="00472B77"/>
    <w:rPr>
      <w:rFonts w:ascii="Arial" w:hAnsi="Arial" w:cs="Arial"/>
      <w:sz w:val="24"/>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i0k8LkMlW2GDjUak+0AbTN4ng==">AMUW2mVwZWlbXMTV0Xd7UhOl290X1Xg2iKlphvXhr4yAASi5b4Fc9fGp7AWmdwwSdks7CTgOzLukQMPiX8R9a1M6nWTJJz7i6RrpPIsMZ9bx46n3OkgFKI/oCeoRGFYbLzta05hplw1e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661</Words>
  <Characters>3574</Characters>
  <Application>Microsoft Office Word</Application>
  <DocSecurity>0</DocSecurity>
  <Lines>29</Lines>
  <Paragraphs>8</Paragraphs>
  <ScaleCrop>false</ScaleCrop>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Colombo</dc:creator>
  <cp:lastModifiedBy>Rafael Colombo</cp:lastModifiedBy>
  <cp:revision>4</cp:revision>
  <dcterms:created xsi:type="dcterms:W3CDTF">2022-04-29T14:05:00Z</dcterms:created>
  <dcterms:modified xsi:type="dcterms:W3CDTF">2022-04-29T18:47:00Z</dcterms:modified>
</cp:coreProperties>
</file>