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ageBreakBefore w:val="false"/>
        <w:shd w:val="clear" w:fill="FFFFFF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 Exma. Sra.</w:t>
      </w:r>
    </w:p>
    <w:p>
      <w:pPr>
        <w:pStyle w:val="Normal1"/>
        <w:pageBreakBefore w:val="false"/>
        <w:shd w:val="clear" w:fill="FFFFFF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Presidente da Câmara de Vereadores</w:t>
      </w:r>
    </w:p>
    <w:p>
      <w:pPr>
        <w:pStyle w:val="Normal1"/>
        <w:pageBreakBefore w:val="false"/>
        <w:shd w:val="clear" w:fill="FFFFFF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Ver. Emilia Guedes Fulcher </w:t>
      </w:r>
    </w:p>
    <w:p>
      <w:pPr>
        <w:pStyle w:val="Normal1"/>
        <w:pageBreakBefore w:val="false"/>
        <w:shd w:val="clear" w:fill="FFFFFF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Canela – RS</w:t>
      </w:r>
    </w:p>
    <w:p>
      <w:pPr>
        <w:pStyle w:val="Normal1"/>
        <w:pageBreakBefore w:val="false"/>
        <w:shd w:val="clear" w:fill="FFFFFF"/>
        <w:spacing w:lineRule="auto" w:line="276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pageBreakBefore w:val="false"/>
        <w:shd w:val="clear" w:fill="FFFFFF"/>
        <w:spacing w:lineRule="auto" w:line="276" w:before="300" w:after="300"/>
        <w:ind w:firstLine="708"/>
        <w:jc w:val="both"/>
        <w:rPr>
          <w:sz w:val="24"/>
          <w:szCs w:val="24"/>
        </w:rPr>
      </w:pPr>
      <w:bookmarkStart w:id="0" w:name="_gjdgxs"/>
      <w:bookmarkEnd w:id="0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 vereadora Leandra Aires dos Santos, no uso de suas atribuições legais e na forma do art. 141</w:t>
      </w:r>
      <w:r>
        <w:rPr>
          <w:rStyle w:val="Ncoradanotaderodap"/>
          <w:sz w:val="24"/>
          <w:szCs w:val="24"/>
          <w:vertAlign w:val="superscript"/>
        </w:rPr>
        <w:footnoteReference w:id="2"/>
      </w:r>
      <w:r>
        <w:rPr>
          <w:sz w:val="24"/>
          <w:szCs w:val="24"/>
        </w:rPr>
        <w:t xml:space="preserve"> do Regimento Interno desta Casa de Leis, solicita por meio desta </w:t>
      </w:r>
      <w:r>
        <w:rPr>
          <w:b/>
          <w:sz w:val="24"/>
          <w:szCs w:val="24"/>
        </w:rPr>
        <w:t>MOÇÃO DE APLAUSOS</w:t>
      </w:r>
      <w:r>
        <w:rPr>
          <w:sz w:val="24"/>
          <w:szCs w:val="24"/>
        </w:rPr>
        <w:t>, após aprovação do Plenário, que seja encaminhada a quem é de direito.</w:t>
      </w:r>
    </w:p>
    <w:p>
      <w:pPr>
        <w:pStyle w:val="Normal1"/>
        <w:pageBreakBefore w:val="false"/>
        <w:shd w:val="clear" w:fill="FFFFFF"/>
        <w:spacing w:lineRule="auto" w:line="276" w:before="300" w:after="30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Moção de Aplausos à Brigada Militar de Canela pelo apoio prestado a todas as escolas do município, que além do Programa Educacional de Resistência às Drogas e à Violência (PROERD), realiza um trabalho,  com muita dedicação, conscientização e prevenção junto à juventude, além do pronto atendimento e monitoramento constante, garantindo a segurança das comunidades escolares.</w:t>
      </w:r>
    </w:p>
    <w:p>
      <w:pPr>
        <w:pStyle w:val="Normal1"/>
        <w:pageBreakBefore w:val="false"/>
        <w:shd w:val="clear" w:fill="FFFFFF"/>
        <w:spacing w:lineRule="auto" w:line="276" w:before="300" w:after="300"/>
        <w:ind w:firstLine="708"/>
        <w:jc w:val="center"/>
        <w:rPr>
          <w:sz w:val="24"/>
          <w:szCs w:val="24"/>
        </w:rPr>
      </w:pPr>
      <w:bookmarkStart w:id="1" w:name="_flykwaxfswtn"/>
      <w:bookmarkEnd w:id="1"/>
      <w:r>
        <w:rPr>
          <w:b/>
          <w:sz w:val="24"/>
          <w:szCs w:val="24"/>
        </w:rPr>
        <w:t>JUSTIFICATIVA</w:t>
      </w:r>
    </w:p>
    <w:p>
      <w:pPr>
        <w:pStyle w:val="Normal1"/>
        <w:pageBreakBefore w:val="false"/>
        <w:shd w:val="clear" w:fill="FFFFFF"/>
        <w:spacing w:lineRule="auto" w:line="276" w:before="300" w:after="300"/>
        <w:ind w:firstLine="720"/>
        <w:jc w:val="both"/>
        <w:rPr>
          <w:sz w:val="24"/>
          <w:szCs w:val="24"/>
        </w:rPr>
      </w:pPr>
      <w:bookmarkStart w:id="2" w:name="_ec7jad4balv8"/>
      <w:bookmarkEnd w:id="2"/>
      <w:r>
        <w:rPr>
          <w:sz w:val="24"/>
          <w:szCs w:val="24"/>
        </w:rPr>
        <w:t>Esta moção de aplausos tem o intuito de parabenizar a Brigada Militar de Canela, tendo em vista o trabalho realizado nas escolas de nosso município, participando ativamente sempre que necessário.</w:t>
      </w:r>
    </w:p>
    <w:p>
      <w:pPr>
        <w:pStyle w:val="Normal1"/>
        <w:pageBreakBefore w:val="false"/>
        <w:shd w:val="clear" w:fill="FFFFFF"/>
        <w:spacing w:lineRule="auto" w:line="276" w:before="300" w:after="300"/>
        <w:jc w:val="right"/>
        <w:rPr>
          <w:sz w:val="24"/>
          <w:szCs w:val="24"/>
        </w:rPr>
      </w:pPr>
      <w:r>
        <w:rPr>
          <w:sz w:val="24"/>
          <w:szCs w:val="24"/>
        </w:rPr>
        <w:t>Canela, 05 de agosto de 2022.</w:t>
      </w:r>
    </w:p>
    <w:p>
      <w:pPr>
        <w:pStyle w:val="Normal1"/>
        <w:pageBreakBefore w:val="false"/>
        <w:shd w:val="clear" w:fill="FFFFFF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pageBreakBefore w:val="false"/>
        <w:shd w:val="clear" w:fill="FFFFFF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Leandra Aires dos Santos</w:t>
      </w:r>
    </w:p>
    <w:p>
      <w:pPr>
        <w:pStyle w:val="Normal1"/>
        <w:pageBreakBefore w:val="false"/>
        <w:shd w:val="clear" w:fill="FFFFFF"/>
        <w:spacing w:lineRule="auto" w:line="276"/>
        <w:jc w:val="center"/>
        <w:rPr/>
      </w:pPr>
      <w:r>
        <w:rPr>
          <w:sz w:val="24"/>
          <w:szCs w:val="24"/>
        </w:rPr>
        <w:t>Vereadora - PSDB/Canela</w:t>
      </w:r>
    </w:p>
    <w:sectPr>
      <w:headerReference w:type="default" r:id="rId2"/>
      <w:footnotePr>
        <w:numFmt w:val="decimal"/>
      </w:footnotePr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Normal1"/>
        <w:pageBreakBefore w:val="false"/>
        <w:spacing w:lineRule="auto" w:line="240"/>
        <w:jc w:val="both"/>
        <w:rPr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sz w:val="20"/>
          <w:szCs w:val="20"/>
        </w:rPr>
        <w:t>Art. 141 Moção é a proposição em que é sugerida a manifestação da Câmara sobre</w:t>
      </w:r>
    </w:p>
    <w:p>
      <w:pPr>
        <w:pStyle w:val="Normal1"/>
        <w:pageBreakBefore w:val="false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  <w:t>determinado assunto.</w:t>
      </w:r>
    </w:p>
    <w:p>
      <w:pPr>
        <w:pStyle w:val="Normal1"/>
        <w:pageBreakBefore w:val="false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  <w:t>Parágrafo único. São espécies de moção a de aplauso, apoio, apelo, ou repúdio.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ageBreakBefore w:val="false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114300</wp:posOffset>
          </wp:positionH>
          <wp:positionV relativeFrom="paragraph">
            <wp:posOffset>635</wp:posOffset>
          </wp:positionV>
          <wp:extent cx="1590675" cy="749935"/>
          <wp:effectExtent l="0" t="0" r="0" b="0"/>
          <wp:wrapTopAndBottom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Notaderodap">
    <w:name w:val="Footnote Text"/>
    <w:basedOn w:val="Normal"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LibreOffice/7.3.4.2$Windows_X86_64 LibreOffice_project/728fec16bd5f605073805c3c9e7c4212a0120dc5</Application>
  <AppVersion>15.0000</AppVersion>
  <Pages>1</Pages>
  <Words>187</Words>
  <Characters>991</Characters>
  <CharactersWithSpaces>1169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2022-08-05T17:10:14Z</dcterms:modified>
  <cp:revision>1</cp:revision>
  <dc:subject/>
  <dc:title/>
</cp:coreProperties>
</file>