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362200" cy="11144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844970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Presidente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Luiz Felipe Caputo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de Vereadores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6.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758.3995056152344" w:top="750" w:left="1022.9998779296875" w:right="997.34375" w:header="0" w:footer="720"/>
          <w:pgNumType w:start="1"/>
          <w:cols w:equalWidth="0" w:num="2">
            <w:col w:space="0" w:w="5120"/>
            <w:col w:space="0" w:w="51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 nº______/20</w:t>
      </w:r>
      <w:r w:rsidDel="00000000" w:rsidR="00000000" w:rsidRPr="00000000">
        <w:rPr>
          <w:b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3.70849609375" w:line="229.88847255706787" w:lineRule="auto"/>
        <w:ind w:left="12.960052490234375" w:right="17.510986328125" w:firstLine="864.359817504882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no uso de suas atribuições legais e regimentais, na forma do art. 156 do Regimento Interno, solicita que seja encaminhado ao Senhor Prefeito Municipal, a seguinte Indicação: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26.6400146484375" w:right="12.371826171875" w:firstLine="712.55989074707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”Cria no âmbito do Município de Canela o Banco de Materiais Ortopédicos e dá outras providências.”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40" w:lineRule="auto"/>
        <w:ind w:left="737.279891967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18.960037231445312" w:right="951.976318359375" w:firstLine="723.359832763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objetivo do presente projeto de lei é a criação do Banco de próteses, cadeiras de rodas, aparelhos ortopédicos, no âmbito do município de Canela, para atender a população menos favorecida financeiramente.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0" w:firstLine="741.59996032714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Sabemos que inúmeras pessoas carentes, que necessitam de materiais ortopédicos ou próteses, não possuem condições para adquiri-los, enquanto outros que já fizeram uso e não mais estão utilizando, ficam sem um local adequado para doar os materiais, doem à Secretaria de Saúde, para que outras pessoas venham a fazer uso desses materiais, sem custo algum.O projeto de lei amplia o atendimento para próteses oculares e auditivas e prevê uma rede de informações em toda a cidade, reunindo instituições e profissionais especializados que queiram doar seus materiais.A meta é que o trabalho seja executado em parceria com a Secretaria Municipal de Saúde.O banco de próteses e materiais prevê o envolvimento de instituições públicas de várias especialidades e funcionará como uma “ponte” entre os pacientes atendidos na rede pública municipal, junto aos hospitais e instituições especializadas, que também poderão doar seus materiais à comunidade.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29.88847255706787" w:lineRule="auto"/>
        <w:ind w:left="18.960037231445312" w:right="1066.6412353515625" w:firstLine="730.31997680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Podem ser incluídas as próteses mamárias, oculares, auditivas e toda a gama de recursos tecnológicos que se tem hoje à disposição da sociedade, para que toda a população tenha as mesmas condições de vida de uma pessoa sem qualquer auxílio de prótese ou material ortopédico.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55810546875" w:line="240" w:lineRule="auto"/>
        <w:ind w:left="0" w:right="22.6062011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Canela,</w:t>
      </w:r>
      <w:r w:rsidDel="00000000" w:rsidR="00000000" w:rsidRPr="00000000">
        <w:rPr>
          <w:b w:val="1"/>
          <w:sz w:val="24"/>
          <w:szCs w:val="24"/>
          <w:rtl w:val="0"/>
        </w:rPr>
        <w:t xml:space="preserve">21 de maio de 2025.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3.4346008300781" w:line="240" w:lineRule="auto"/>
        <w:ind w:left="404.5858001708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58.3995056152344" w:top="750" w:left="982.1999359130859" w:right="996.57958984375" w:header="0" w:footer="720"/>
          <w:cols w:equalWidth="0" w:num="1">
            <w:col w:space="0" w:w="10261.22047424316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Dona Carlinda, 485. CEP: 95680-000 - Canela/RS | Fone: (54) 3282.1179 | Fone: (54) 3282.3828 |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58.3995056152344" w:top="750" w:left="1022.9998779296875" w:right="2204.7332763671875" w:header="0" w:footer="720"/>
          <w:cols w:equalWidth="0" w:num="2">
            <w:col w:space="0" w:w="4520"/>
            <w:col w:space="0" w:w="4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2362200" cy="11144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Cria no âmbito do Município de Canela o Banco de Materiais Ortopédicos e dá outras providências.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18.720016479492188" w:right="1090.09460449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Fica criado no âmbito do município de Canela o banco de materiais ortopédicos, próteses oculares e auditivas gerido pela Secretaria Municipal da Saúde.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18.720016479492188" w:right="933.900146484375" w:firstLine="697.079925537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O banco de materiais instituído por esta Lei será constituído por materiais ortopédicos usados ou novos, doados pela comunidade, tais como cadeira de roda e de banho, muleta, andador, bengala, cama hospitalar, tipoia, órtese, prótese, dentre outros, destinados exclusivamente ao atendimento dos casos encaminhados através do Sistema Único de Saúde (SUS).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26.399993896484375" w:right="1698.8909912109375" w:firstLine="689.3999481201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Os postos de saúde do Município serão os responsáveis pelo recebimento e posterior cessão gratuita de uso dos materiais àqueles que deles necessitarem.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20.159988403320312" w:right="972.7197265625" w:firstLine="695.63995361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 Após o uso do material, a pessoa que dele fez uso deverá devolvê-lo nas condições em que recebeu ao posto de saúde.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18.24005126953125" w:right="912.330322265625" w:firstLine="697.55989074707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5º Para viabilizar o funcionamento do Banco criado pela presente Lei, o poder Executivo estimulará campanhas de voluntariado junto às Secretarias Municipais de Saúde, entidades de classe, associações comunitárias e ONGs e, especial, no sentido de receber doações de pessoas físicas e jurídicas.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40" w:lineRule="auto"/>
        <w:ind w:left="715.79994201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6º O Poder Executivo regulamentará a presente lei.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847255706787" w:lineRule="auto"/>
        <w:ind w:left="18.960037231445312" w:right="1386.4727783203125" w:firstLine="696.839904785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7º Esta lei entrará em vigor na data de sua publicação, revogando-se as disposições em contrário.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843933105468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362075" cy="10191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1.4537048339844" w:line="240" w:lineRule="auto"/>
        <w:ind w:left="404.5858001708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Rua Dona Carlinda, 485. CEP: 95680-000 - Canela/RS | Fone: (54) 3282.1179 | Fone: (54) 3282.3828 |</w:t>
      </w:r>
    </w:p>
    <w:sectPr>
      <w:type w:val="continuous"/>
      <w:pgSz w:h="15840" w:w="12240" w:orient="portrait"/>
      <w:pgMar w:bottom="758.3995056152344" w:top="750" w:left="982.1999359130859" w:right="996.57958984375" w:header="0" w:footer="720"/>
      <w:cols w:equalWidth="0" w:num="1">
        <w:col w:space="0" w:w="10261.22047424316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